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E7374" w:rsidRPr="00716BC5" w14:paraId="7F6A0D58" w14:textId="77777777" w:rsidTr="005E2FE8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A410" w14:textId="77777777" w:rsidR="009E7374" w:rsidRPr="00716BC5" w:rsidRDefault="009E7374" w:rsidP="005E2FE8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64BCCE9D" wp14:editId="3A4F505A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ECAE" w14:textId="77777777" w:rsidR="009E7374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  <w:p w14:paraId="76539438" w14:textId="52127927" w:rsidR="009E7374" w:rsidRPr="00716BC5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(Telecom Report '25</w:t>
            </w:r>
            <w:r w:rsidRPr="005D269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="00160F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  <w:r w:rsidR="004C1D1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7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9E7374" w:rsidRPr="00716BC5" w14:paraId="3DDDBFC7" w14:textId="77777777" w:rsidTr="005E2FE8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8EE37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988F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11E8C9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C3F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E7374" w:rsidRPr="00716BC5" w14:paraId="69E5549B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F131D37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4C4B6" w14:textId="77777777" w:rsidR="009E7374" w:rsidRPr="009E7374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E73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E0B4C2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5BD2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9E7374" w:rsidRPr="00716BC5" w14:paraId="08EE2B3F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DEBB24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EE57" w14:textId="203040C3" w:rsidR="009E7374" w:rsidRPr="00EC0643" w:rsidRDefault="00EC0643" w:rsidP="00EC0643">
            <w:pPr>
              <w:tabs>
                <w:tab w:val="left" w:pos="76"/>
              </w:tabs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EC0643">
              <w:rPr>
                <w:rFonts w:eastAsiaTheme="minorHAnsi" w:cs="굴림"/>
                <w:color w:val="000000"/>
                <w:kern w:val="0"/>
                <w:szCs w:val="20"/>
              </w:rPr>
              <w:t>202</w:t>
            </w:r>
            <w:r w:rsidR="004C1D1C">
              <w:rPr>
                <w:rFonts w:eastAsiaTheme="minorHAnsi" w:cs="굴림"/>
                <w:color w:val="000000"/>
                <w:kern w:val="0"/>
                <w:szCs w:val="20"/>
              </w:rPr>
              <w:t>6</w:t>
            </w:r>
            <w:r w:rsidRPr="00FA2BA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 w:rsidR="00C609ED" w:rsidRPr="00FA2BAB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  <w:r w:rsidRPr="00FA2BA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992970" w:rsidRPr="00FA2BAB">
              <w:rPr>
                <w:rFonts w:eastAsiaTheme="minorHAnsi" w:cs="굴림"/>
                <w:color w:val="000000"/>
                <w:kern w:val="0"/>
                <w:szCs w:val="20"/>
              </w:rPr>
              <w:t>6</w:t>
            </w:r>
            <w:r w:rsidRPr="00FA2BAB">
              <w:rPr>
                <w:rFonts w:eastAsiaTheme="minorHAnsi" w:cs="굴림" w:hint="eastAsia"/>
                <w:color w:val="000000"/>
                <w:kern w:val="0"/>
                <w:szCs w:val="20"/>
              </w:rPr>
              <w:t>일(</w:t>
            </w:r>
            <w:r w:rsidR="00992970" w:rsidRPr="00FA2BAB">
              <w:rPr>
                <w:rFonts w:eastAsiaTheme="minorHAnsi" w:cs="굴림" w:hint="eastAsia"/>
                <w:color w:val="000000"/>
                <w:kern w:val="0"/>
                <w:szCs w:val="20"/>
              </w:rPr>
              <w:t>화</w:t>
            </w:r>
            <w:r w:rsidRPr="00FA2BAB">
              <w:rPr>
                <w:rFonts w:eastAsiaTheme="minorHAnsi" w:cs="굴림"/>
                <w:color w:val="000000"/>
                <w:kern w:val="0"/>
                <w:szCs w:val="20"/>
              </w:rPr>
              <w:t xml:space="preserve">) </w:t>
            </w:r>
            <w:r w:rsidRPr="00FA2BAB">
              <w:rPr>
                <w:rFonts w:eastAsiaTheme="minorHAnsi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7B6C8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03B42" w14:textId="67ABF240" w:rsidR="009E7374" w:rsidRPr="00716BC5" w:rsidRDefault="000F7EE2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8850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9E7374" w:rsidRPr="005D269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9E7374" w:rsidRPr="00716BC5" w14:paraId="29145A45" w14:textId="77777777" w:rsidTr="005E2FE8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3FDC251" w14:textId="662398BA" w:rsidR="009E7374" w:rsidRPr="007C1B11" w:rsidRDefault="009E7374" w:rsidP="005E2FE8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 xml:space="preserve">Copyright © </w:t>
            </w:r>
            <w:proofErr w:type="spellStart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ConsumerInsight</w:t>
            </w:r>
            <w:proofErr w:type="spellEnd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FE77AB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0BB344CB" w14:textId="522710AA" w:rsidR="008D36BE" w:rsidRDefault="008D36B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3FB7180F" w14:textId="77777777" w:rsidR="00297762" w:rsidRPr="007A62E5" w:rsidRDefault="0029776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61100" w:rsidRPr="0096351E" w14:paraId="69B0EE3B" w14:textId="77777777" w:rsidTr="00567DE7">
        <w:trPr>
          <w:trHeight w:val="1191"/>
        </w:trPr>
        <w:tc>
          <w:tcPr>
            <w:tcW w:w="9639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3AE3F" w14:textId="6EA9A11E" w:rsidR="004A2B56" w:rsidRPr="004A2B56" w:rsidRDefault="004A2B56" w:rsidP="004A2B56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</w:pPr>
            <w:bookmarkStart w:id="0" w:name="_Hlk153532668"/>
            <w:proofErr w:type="spellStart"/>
            <w:r w:rsidRPr="004A2B56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프리티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위</w:t>
            </w:r>
            <w:r w:rsidR="007B516B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 등극</w:t>
            </w:r>
            <w:r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,</w:t>
            </w:r>
            <w:r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Pr="004A2B56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티플러스</w:t>
            </w:r>
            <w:r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Pr="004A2B56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2</w:t>
            </w:r>
            <w:r w:rsidRPr="004A2B56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위</w:t>
            </w:r>
            <w:r w:rsidR="007B516B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 약진</w:t>
            </w:r>
            <w:r w:rsidRPr="004A2B56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…</w:t>
            </w:r>
            <w:proofErr w:type="spellStart"/>
            <w:r w:rsidRPr="004A2B56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리브모바일</w:t>
            </w:r>
            <w:proofErr w:type="spellEnd"/>
            <w:r w:rsidRPr="004A2B56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Pr="004A2B56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3</w:t>
            </w:r>
            <w:r w:rsidRPr="004A2B56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위로 밀려</w:t>
            </w:r>
          </w:p>
          <w:p w14:paraId="78622EF9" w14:textId="67497E09" w:rsidR="00B61100" w:rsidRPr="0096351E" w:rsidRDefault="00266668" w:rsidP="00567DE7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266668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="00B61100" w:rsidRPr="00E43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컨슈머인사이트 </w:t>
            </w:r>
            <w:r w:rsidR="00B61100" w:rsidRPr="00E4314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‘25</w:t>
            </w:r>
            <w:r w:rsidR="00B61100" w:rsidRPr="00E43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 w:rsidR="00B611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하</w:t>
            </w:r>
            <w:r w:rsidR="00B61100" w:rsidRPr="00E43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반기 이동통신 기획조사</w:t>
            </w:r>
            <w:r w:rsidR="00B61100" w:rsidRPr="00E4314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…</w:t>
            </w:r>
            <w:proofErr w:type="spellStart"/>
            <w:r w:rsidR="004A2B5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알뜰폰</w:t>
            </w:r>
            <w:proofErr w:type="spellEnd"/>
            <w:r w:rsidR="004A2B5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이용자 만족도</w:t>
            </w:r>
          </w:p>
        </w:tc>
      </w:tr>
      <w:tr w:rsidR="00B61100" w:rsidRPr="0096351E" w14:paraId="7B68DF54" w14:textId="77777777" w:rsidTr="00567DE7">
        <w:trPr>
          <w:trHeight w:val="1554"/>
        </w:trPr>
        <w:tc>
          <w:tcPr>
            <w:tcW w:w="9639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F54F4" w14:textId="1FA120DC" w:rsidR="008467A5" w:rsidRPr="008467A5" w:rsidRDefault="00B61100" w:rsidP="008467A5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5178B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- </w:t>
            </w:r>
            <w:proofErr w:type="spellStart"/>
            <w:r w:rsidR="008467A5" w:rsidRPr="008467A5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프리티·티플러스</w:t>
            </w:r>
            <w:proofErr w:type="spellEnd"/>
            <w:r w:rsidR="008467A5" w:rsidRPr="008467A5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, 요금</w:t>
            </w:r>
            <w:r w:rsidR="002C0722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에서</w:t>
            </w:r>
            <w:r w:rsidR="008467A5" w:rsidRPr="008467A5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E21612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경쟁 </w:t>
            </w:r>
            <w:r w:rsidR="008467A5" w:rsidRPr="008467A5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우위 </w:t>
            </w:r>
            <w:r w:rsidR="002C0722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커지</w:t>
            </w:r>
            <w:r w:rsidR="00DA47D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고</w:t>
            </w:r>
          </w:p>
          <w:p w14:paraId="6ACAEF00" w14:textId="3FD1DD0B" w:rsidR="008467A5" w:rsidRDefault="00DA47D9" w:rsidP="008467A5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A23CE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음성</w:t>
            </w:r>
            <w:r w:rsidR="008467A5" w:rsidRPr="008467A5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통화</w:t>
            </w:r>
            <w:r w:rsidR="00A23CE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proofErr w:type="spellStart"/>
            <w:r w:rsidR="00A23CE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품질</w:t>
            </w:r>
            <w:r w:rsidR="008467A5" w:rsidRPr="008467A5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·고객응대</w:t>
            </w:r>
            <w:proofErr w:type="spellEnd"/>
            <w:r w:rsidR="00A23CE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r w:rsidR="008467A5" w:rsidRPr="008467A5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서비스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평가</w:t>
            </w:r>
            <w:r w:rsidR="00A23CE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도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r w:rsidR="00E21612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상승</w:t>
            </w:r>
          </w:p>
          <w:p w14:paraId="6ECC7BFB" w14:textId="124D43E6" w:rsidR="00E21612" w:rsidRPr="008467A5" w:rsidRDefault="00E21612" w:rsidP="008467A5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proofErr w:type="spellStart"/>
            <w:r w:rsidRPr="008467A5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리브모바일</w:t>
            </w:r>
            <w:proofErr w:type="spellEnd"/>
            <w:r w:rsidRPr="008467A5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요금 만족 급락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…4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년 </w:t>
            </w:r>
            <w:r w:rsidRPr="008467A5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독주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멈춰</w:t>
            </w:r>
          </w:p>
          <w:p w14:paraId="37A2CB95" w14:textId="44B4BB7D" w:rsidR="00A424AE" w:rsidRPr="00BF2EFF" w:rsidRDefault="00DA47D9" w:rsidP="008467A5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A23CE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중</w:t>
            </w:r>
            <w:r w:rsidR="00DB10F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견</w:t>
            </w:r>
            <w:r w:rsidR="00A23CE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r w:rsidR="00DB10F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브랜드</w:t>
            </w:r>
            <w:r w:rsidR="00A23CE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만족도</w:t>
            </w:r>
            <w:r w:rsidR="00DB10F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가</w:t>
            </w:r>
            <w:r w:rsidR="00A23CE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대기업 </w:t>
            </w:r>
            <w:r w:rsidR="00DB10F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계열 앞질러</w:t>
            </w:r>
          </w:p>
        </w:tc>
      </w:tr>
    </w:tbl>
    <w:p w14:paraId="0929C6B5" w14:textId="77777777" w:rsidR="00DD3E18" w:rsidRPr="00A23CE9" w:rsidRDefault="00DD3E18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0A8D60F0" w14:textId="15FACA1F" w:rsidR="00534628" w:rsidRPr="004A2B56" w:rsidRDefault="00E510E2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A2B56" w:rsidRPr="004A2B5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알뜰폰</w:t>
      </w:r>
      <w:proofErr w:type="spellEnd"/>
      <w:r w:rsidR="004A2B56" w:rsidRPr="004A2B5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통신사 만족도 </w:t>
      </w:r>
      <w:r w:rsidR="00A424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순위가</w:t>
      </w:r>
      <w:r w:rsidR="004A2B56" w:rsidRPr="004A2B5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재편됐다. '25년 하반기 조사에서 </w:t>
      </w:r>
      <w:proofErr w:type="spellStart"/>
      <w:r w:rsidR="004A2B56" w:rsidRPr="004A2B5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프리티와</w:t>
      </w:r>
      <w:proofErr w:type="spellEnd"/>
      <w:r w:rsidR="004A2B56" w:rsidRPr="004A2B5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티플러스가 나란히 1·2위</w:t>
      </w:r>
      <w:r w:rsidR="00E2161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올라섰</w:t>
      </w:r>
      <w:r w:rsidR="004A2B56" w:rsidRPr="004A2B5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고, </w:t>
      </w:r>
      <w:proofErr w:type="spellStart"/>
      <w:r w:rsidR="004A2B56" w:rsidRPr="004A2B5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리브모바일은</w:t>
      </w:r>
      <w:proofErr w:type="spellEnd"/>
      <w:r w:rsidR="004A2B56" w:rsidRPr="004A2B5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4년간 유지해온 1위 자리를 내주며 3위로 내려</w:t>
      </w:r>
      <w:r w:rsidR="00E2161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앉았</w:t>
      </w:r>
      <w:r w:rsidR="004A2B56" w:rsidRPr="004A2B5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5F24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F24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순위 재편의 결정적 요인은 요금 만족도 변화였다.</w:t>
      </w:r>
    </w:p>
    <w:p w14:paraId="1BBF8FFB" w14:textId="0CFF5AD5" w:rsidR="004A2B56" w:rsidRPr="004A2B56" w:rsidRDefault="00EC0643" w:rsidP="004A2B56">
      <w:pPr>
        <w:spacing w:before="120"/>
        <w:ind w:leftChars="150" w:left="300"/>
        <w:textAlignment w:val="baseline"/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="004A2B56" w:rsidRPr="004A2B56">
        <w:rPr>
          <w:rFonts w:hint="eastAsia"/>
        </w:rPr>
        <w:t xml:space="preserve"> 이동통신 전문 조사기관 </w:t>
      </w:r>
      <w:proofErr w:type="spellStart"/>
      <w:r w:rsidR="004A2B56" w:rsidRPr="004A2B56">
        <w:rPr>
          <w:rFonts w:hint="eastAsia"/>
        </w:rPr>
        <w:t>컨슈머인사이트가</w:t>
      </w:r>
      <w:proofErr w:type="spellEnd"/>
      <w:r w:rsidR="004A2B56" w:rsidRPr="004A2B56">
        <w:rPr>
          <w:rFonts w:hint="eastAsia"/>
        </w:rPr>
        <w:t xml:space="preserve"> 매년 </w:t>
      </w:r>
      <w:r w:rsidR="004A2B56" w:rsidRPr="004A2B56">
        <w:t>2</w:t>
      </w:r>
      <w:r w:rsidR="004A2B56" w:rsidRPr="004A2B56">
        <w:rPr>
          <w:rFonts w:hint="eastAsia"/>
        </w:rPr>
        <w:t>회</w:t>
      </w:r>
      <w:r w:rsidR="004A2B56" w:rsidRPr="004A2B56">
        <w:t>(</w:t>
      </w:r>
      <w:r w:rsidR="004A2B56" w:rsidRPr="004A2B56">
        <w:rPr>
          <w:rFonts w:hint="eastAsia"/>
        </w:rPr>
        <w:t>상</w:t>
      </w:r>
      <w:r w:rsidR="004A2B56" w:rsidRPr="004A2B56">
        <w:t>·</w:t>
      </w:r>
      <w:r w:rsidR="004A2B56" w:rsidRPr="004A2B56">
        <w:rPr>
          <w:rFonts w:hint="eastAsia"/>
        </w:rPr>
        <w:t xml:space="preserve">하반기 각 </w:t>
      </w:r>
      <w:r w:rsidR="004A2B56" w:rsidRPr="004A2B56">
        <w:t>1</w:t>
      </w:r>
      <w:r w:rsidR="004A2B56" w:rsidRPr="004A2B56">
        <w:rPr>
          <w:rFonts w:hint="eastAsia"/>
        </w:rPr>
        <w:t>회</w:t>
      </w:r>
      <w:r w:rsidR="004A2B56" w:rsidRPr="004A2B56">
        <w:t xml:space="preserve">, </w:t>
      </w:r>
      <w:r w:rsidR="004A2B56" w:rsidRPr="004A2B56">
        <w:rPr>
          <w:rFonts w:hint="eastAsia"/>
        </w:rPr>
        <w:t xml:space="preserve">회당 표본규모 약 </w:t>
      </w:r>
      <w:r w:rsidR="004A2B56" w:rsidRPr="004A2B56">
        <w:t>3</w:t>
      </w:r>
      <w:r w:rsidR="004A2B56" w:rsidRPr="004A2B56">
        <w:rPr>
          <w:rFonts w:hint="eastAsia"/>
        </w:rPr>
        <w:t>만명</w:t>
      </w:r>
      <w:r w:rsidR="004A2B56" w:rsidRPr="004A2B56">
        <w:t xml:space="preserve">) </w:t>
      </w:r>
      <w:r w:rsidR="004A2B56" w:rsidRPr="004A2B56">
        <w:rPr>
          <w:rFonts w:hint="eastAsia"/>
        </w:rPr>
        <w:t xml:space="preserve">실시하는 ‘이동통신 </w:t>
      </w:r>
      <w:proofErr w:type="spellStart"/>
      <w:r w:rsidR="004A2B56" w:rsidRPr="004A2B56">
        <w:rPr>
          <w:rFonts w:hint="eastAsia"/>
        </w:rPr>
        <w:t>기획조사’의</w:t>
      </w:r>
      <w:proofErr w:type="spellEnd"/>
      <w:r w:rsidR="004A2B56" w:rsidRPr="004A2B56">
        <w:rPr>
          <w:rFonts w:hint="eastAsia"/>
        </w:rPr>
        <w:t xml:space="preserve"> 제</w:t>
      </w:r>
      <w:r w:rsidR="004A2B56" w:rsidRPr="004A2B56">
        <w:t>42</w:t>
      </w:r>
      <w:r w:rsidR="004A2B56" w:rsidRPr="004A2B56">
        <w:rPr>
          <w:rFonts w:hint="eastAsia"/>
        </w:rPr>
        <w:t>차</w:t>
      </w:r>
      <w:r w:rsidR="004A2B56" w:rsidRPr="004A2B56">
        <w:t>(’25</w:t>
      </w:r>
      <w:r w:rsidR="004A2B56" w:rsidRPr="004A2B56">
        <w:rPr>
          <w:rFonts w:hint="eastAsia"/>
        </w:rPr>
        <w:t>년 하반기</w:t>
      </w:r>
      <w:r w:rsidR="004A2B56" w:rsidRPr="004A2B56">
        <w:t xml:space="preserve">) </w:t>
      </w:r>
      <w:r w:rsidR="004A2B56" w:rsidRPr="004A2B56">
        <w:rPr>
          <w:rFonts w:hint="eastAsia"/>
        </w:rPr>
        <w:t xml:space="preserve">조사에서 </w:t>
      </w:r>
      <w:r w:rsidR="004A2B56" w:rsidRPr="004A2B56">
        <w:t>14</w:t>
      </w:r>
      <w:r w:rsidR="004A2B56" w:rsidRPr="004A2B56">
        <w:rPr>
          <w:rFonts w:hint="eastAsia"/>
        </w:rPr>
        <w:t xml:space="preserve">세 이상 </w:t>
      </w:r>
      <w:proofErr w:type="spellStart"/>
      <w:r w:rsidR="004A2B56" w:rsidRPr="004A2B56">
        <w:rPr>
          <w:rFonts w:hint="eastAsia"/>
        </w:rPr>
        <w:t>알뜰폰</w:t>
      </w:r>
      <w:proofErr w:type="spellEnd"/>
      <w:r w:rsidR="004A2B56" w:rsidRPr="004A2B56">
        <w:rPr>
          <w:rFonts w:hint="eastAsia"/>
        </w:rPr>
        <w:t xml:space="preserve"> 이용자 </w:t>
      </w:r>
      <w:r w:rsidR="004A2B56" w:rsidRPr="004A2B56">
        <w:t>5680</w:t>
      </w:r>
      <w:r w:rsidR="004A2B56" w:rsidRPr="004A2B56">
        <w:rPr>
          <w:rFonts w:hint="eastAsia"/>
        </w:rPr>
        <w:t xml:space="preserve">명에게 </w:t>
      </w:r>
      <w:r w:rsidR="004A2B56">
        <w:rPr>
          <w:rFonts w:hint="eastAsia"/>
        </w:rPr>
        <w:t>이용하는</w:t>
      </w:r>
      <w:r w:rsidR="004A2B56" w:rsidRPr="004A2B56">
        <w:rPr>
          <w:rFonts w:hint="eastAsia"/>
        </w:rPr>
        <w:t xml:space="preserve"> 통신사에 대한 체감 만족도를 묻고 </w:t>
      </w:r>
      <w:r w:rsidR="00A424AE">
        <w:rPr>
          <w:rFonts w:hint="eastAsia"/>
        </w:rPr>
        <w:t xml:space="preserve">이를 </w:t>
      </w:r>
      <w:r w:rsidR="004A2B56" w:rsidRPr="004A2B56">
        <w:rPr>
          <w:rFonts w:hint="eastAsia"/>
        </w:rPr>
        <w:t>비교했다</w:t>
      </w:r>
      <w:r w:rsidR="004A2B56" w:rsidRPr="004A2B56">
        <w:t>.</w:t>
      </w:r>
    </w:p>
    <w:p w14:paraId="1F0341F0" w14:textId="2D42495B" w:rsidR="004A2B56" w:rsidRPr="004A2B56" w:rsidRDefault="004A2B56" w:rsidP="004A2B56">
      <w:pPr>
        <w:spacing w:before="120"/>
        <w:ind w:leftChars="150" w:left="300"/>
        <w:textAlignment w:val="baseline"/>
      </w:pPr>
      <w:r w:rsidRPr="004A2B56">
        <w:rPr>
          <w:rFonts w:hint="eastAsia"/>
        </w:rPr>
        <w:t xml:space="preserve">□ 체감 만족도 점수는 </w:t>
      </w:r>
      <w:r w:rsidRPr="004A2B56">
        <w:t>10</w:t>
      </w:r>
      <w:r w:rsidRPr="004A2B56">
        <w:rPr>
          <w:rFonts w:hint="eastAsia"/>
        </w:rPr>
        <w:t xml:space="preserve">개 평가 세부 항목 전반에 대한 만족도 </w:t>
      </w:r>
      <w:r w:rsidR="00A424AE">
        <w:rPr>
          <w:rFonts w:hint="eastAsia"/>
        </w:rPr>
        <w:t>평가</w:t>
      </w:r>
      <w:r w:rsidRPr="004A2B56">
        <w:rPr>
          <w:rFonts w:hint="eastAsia"/>
        </w:rPr>
        <w:t xml:space="preserve">를 </w:t>
      </w:r>
      <w:r w:rsidRPr="004A2B56">
        <w:t>1000</w:t>
      </w:r>
      <w:r w:rsidRPr="004A2B56">
        <w:rPr>
          <w:rFonts w:hint="eastAsia"/>
        </w:rPr>
        <w:t>점 만점으로 환산해 산출했다</w:t>
      </w:r>
      <w:r w:rsidRPr="004A2B56">
        <w:t>. 10</w:t>
      </w:r>
      <w:r w:rsidRPr="004A2B56">
        <w:rPr>
          <w:rFonts w:hint="eastAsia"/>
        </w:rPr>
        <w:t>개 세부 항목은 △광고 △프로모션</w:t>
      </w:r>
      <w:r w:rsidRPr="004A2B56">
        <w:t>·</w:t>
      </w:r>
      <w:r w:rsidRPr="004A2B56">
        <w:rPr>
          <w:rFonts w:hint="eastAsia"/>
        </w:rPr>
        <w:t>이벤트 △이미지 △개통 가능한 휴대폰 △요금 △데이터 서비스 △음성통화 품질 △부가서비스 및 혜택 △장기고객 혜택 △고객 응대 서비스였다</w:t>
      </w:r>
      <w:r w:rsidRPr="004A2B56">
        <w:t xml:space="preserve">. </w:t>
      </w:r>
      <w:proofErr w:type="spellStart"/>
      <w:r w:rsidRPr="004A2B56">
        <w:rPr>
          <w:rFonts w:hint="eastAsia"/>
        </w:rPr>
        <w:t>알뜰폰</w:t>
      </w:r>
      <w:proofErr w:type="spellEnd"/>
      <w:r w:rsidRPr="004A2B56">
        <w:rPr>
          <w:rFonts w:hint="eastAsia"/>
        </w:rPr>
        <w:t xml:space="preserve"> 브랜드 총 </w:t>
      </w:r>
      <w:r w:rsidRPr="004A2B56">
        <w:t>18</w:t>
      </w:r>
      <w:r w:rsidRPr="004A2B56">
        <w:rPr>
          <w:rFonts w:hint="eastAsia"/>
        </w:rPr>
        <w:t xml:space="preserve">개 중 응답 </w:t>
      </w:r>
      <w:proofErr w:type="spellStart"/>
      <w:r w:rsidRPr="004A2B56">
        <w:rPr>
          <w:rFonts w:hint="eastAsia"/>
        </w:rPr>
        <w:t>사례수</w:t>
      </w:r>
      <w:proofErr w:type="spellEnd"/>
      <w:r w:rsidRPr="004A2B56">
        <w:rPr>
          <w:rFonts w:hint="eastAsia"/>
        </w:rPr>
        <w:t xml:space="preserve"> </w:t>
      </w:r>
      <w:r w:rsidRPr="004A2B56">
        <w:t xml:space="preserve">100 </w:t>
      </w:r>
      <w:r w:rsidRPr="004A2B56">
        <w:rPr>
          <w:rFonts w:hint="eastAsia"/>
        </w:rPr>
        <w:t xml:space="preserve">이상의 </w:t>
      </w:r>
      <w:r w:rsidRPr="004A2B56">
        <w:t>13</w:t>
      </w:r>
      <w:r w:rsidRPr="004A2B56">
        <w:rPr>
          <w:rFonts w:hint="eastAsia"/>
        </w:rPr>
        <w:t>개 브랜드를 비교했다</w:t>
      </w:r>
      <w:r w:rsidRPr="004A2B56">
        <w:t>.</w:t>
      </w:r>
    </w:p>
    <w:p w14:paraId="4AD99C99" w14:textId="77777777" w:rsidR="0004481F" w:rsidRPr="007F0429" w:rsidRDefault="0004481F" w:rsidP="006A4BD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ED7D31" w:themeColor="accent2"/>
          <w:kern w:val="0"/>
          <w:sz w:val="10"/>
          <w:szCs w:val="8"/>
        </w:rPr>
      </w:pPr>
    </w:p>
    <w:p w14:paraId="15E7CAB9" w14:textId="6F8F5342" w:rsidR="00E510E2" w:rsidRPr="000C3516" w:rsidRDefault="00E510E2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="00DA47D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DA47D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리브모바일</w:t>
      </w:r>
      <w:proofErr w:type="spellEnd"/>
      <w:r w:rsidR="00DA47D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만족도 </w:t>
      </w:r>
      <w:r w:rsidR="00DA47D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25</w:t>
      </w:r>
      <w:r w:rsidR="00DA47D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점 하락</w:t>
      </w:r>
    </w:p>
    <w:p w14:paraId="0C31C5B8" w14:textId="15F0DE63" w:rsidR="00743453" w:rsidRDefault="00743453" w:rsidP="0074345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 ‘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25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하반기 </w:t>
      </w:r>
      <w:proofErr w:type="spellStart"/>
      <w:r w:rsidR="0079443D"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알뜰폰</w:t>
      </w:r>
      <w:proofErr w:type="spellEnd"/>
      <w:r w:rsidR="0079443D"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통신사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별 이용자</w:t>
      </w:r>
      <w:r w:rsidR="0079443D"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체감 만족도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프리티</w:t>
      </w:r>
      <w:proofErr w:type="spellEnd"/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(719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 티플러스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(713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216C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위를 차지했다</w:t>
      </w:r>
      <w:r w:rsidRPr="00463C6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</w:t>
      </w:r>
      <w:r w:rsidRPr="00463C6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그림</w:t>
      </w:r>
      <w:r w:rsidRPr="00463C6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두 브랜드는 </w:t>
      </w:r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이번 조사에서 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나란히 </w:t>
      </w:r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점수가 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크게 </w:t>
      </w:r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</w:t>
      </w:r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승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2C072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상반기 대비 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79443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+19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점,</w:t>
      </w:r>
      <w:r w:rsidR="0079443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+30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</w:t>
      </w:r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 역대 최고 순위를 기록했</w:t>
      </w:r>
      <w:r w:rsidR="00216C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B778C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위는 </w:t>
      </w:r>
      <w:proofErr w:type="spellStart"/>
      <w:r w:rsidR="00B778CC"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리브모바일</w:t>
      </w:r>
      <w:proofErr w:type="spellEnd"/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B778CC"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701</w:t>
      </w:r>
      <w:r w:rsidR="00B778CC"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)로</w:t>
      </w:r>
      <w:r w:rsidR="00B778C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C072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같은 기간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9443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25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 하락</w:t>
      </w:r>
      <w:r w:rsidR="00E2161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</w:t>
      </w:r>
      <w:r w:rsidR="0079443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A61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‘21</w:t>
      </w:r>
      <w:r w:rsidR="007A61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하반기 이후 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써온 </w:t>
      </w:r>
      <w:r w:rsidR="007A6106"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7A6106"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7A61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7A61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="007A61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반기) 연속</w:t>
      </w:r>
      <w:r w:rsidR="007A6106"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A6106"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7A6106"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7944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기록을 멈췄</w:t>
      </w:r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7A61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(참고.</w:t>
      </w:r>
      <w:r w:rsidR="007A61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9" w:history="1">
        <w:r w:rsidR="007A6106" w:rsidRPr="007A6106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통신사</w:t>
        </w:r>
        <w:r w:rsidR="007A6106" w:rsidRPr="007A6106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만족도, SKT 최하위...리브모바일 8반기 연속 1위</w:t>
        </w:r>
      </w:hyperlink>
      <w:r w:rsidR="007A61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’25.06.24)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이어</w:t>
      </w:r>
      <w:r w:rsidR="005C35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아이즈모바일</w:t>
      </w:r>
      <w:proofErr w:type="spellEnd"/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(692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B778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까지 </w:t>
      </w:r>
      <w:r w:rsidR="005C35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상위 </w:t>
      </w:r>
      <w:r w:rsidR="005C35C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5C35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 브랜드</w:t>
      </w:r>
      <w:r w:rsidR="005F24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="005C35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알뜰폰</w:t>
      </w:r>
      <w:proofErr w:type="spellEnd"/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평균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(690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상회</w:t>
      </w:r>
      <w:r w:rsidR="00501F1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Pr="007434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Pr="007434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5279FAAD" w14:textId="2C92976A" w:rsidR="00F4293E" w:rsidRPr="005F249F" w:rsidRDefault="00F4293E" w:rsidP="0074345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bookmarkStart w:id="1" w:name="_GoBack"/>
      <w:bookmarkEnd w:id="1"/>
    </w:p>
    <w:p w14:paraId="0EC78BD0" w14:textId="64B611BB" w:rsidR="00F4293E" w:rsidRDefault="00246B80" w:rsidP="0074345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DA54538" wp14:editId="013F58E4">
            <wp:extent cx="6188710" cy="3815308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81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26398" w14:textId="77777777" w:rsidR="00F4293E" w:rsidRPr="00743453" w:rsidRDefault="00F4293E" w:rsidP="0074345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13AD6EE3" w14:textId="6278965F" w:rsidR="00C609ED" w:rsidRPr="000C3516" w:rsidRDefault="00E510E2" w:rsidP="006C7B3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2C072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프리티</w:t>
      </w:r>
      <w:proofErr w:type="spellEnd"/>
      <w:r w:rsidR="002C072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,</w:t>
      </w:r>
      <w:r w:rsidR="002C072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10</w:t>
      </w:r>
      <w:r w:rsidR="002C072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개 평가항목 중 </w:t>
      </w:r>
      <w:r w:rsidR="002C072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3</w:t>
      </w:r>
      <w:r w:rsidR="002C072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개 </w:t>
      </w:r>
      <w:r w:rsidR="002C072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</w:t>
      </w:r>
      <w:r w:rsidR="002C072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위</w:t>
      </w:r>
    </w:p>
    <w:p w14:paraId="4F933BC8" w14:textId="78F50BEB" w:rsidR="00F4293E" w:rsidRPr="00F4293E" w:rsidRDefault="00F4293E" w:rsidP="00F4293E">
      <w:pPr>
        <w:spacing w:before="12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proofErr w:type="spellStart"/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프리티는</w:t>
      </w:r>
      <w:proofErr w:type="spellEnd"/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E59A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‘24</w:t>
      </w:r>
      <w:r w:rsidR="005E59A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하반기 </w:t>
      </w:r>
      <w:r w:rsidR="005E59A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5E59A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위,</w:t>
      </w:r>
      <w:r w:rsidR="005E59A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‘25</w:t>
      </w:r>
      <w:r w:rsidR="005E59A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상반기 </w:t>
      </w:r>
      <w:r w:rsidR="005E59A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5E59A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등 꾸준히 </w:t>
      </w:r>
      <w:r w:rsidR="00C30C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상위권을 유지</w:t>
      </w:r>
      <w:r w:rsidR="005F24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했으나</w:t>
      </w:r>
      <w:r w:rsidR="005E59A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30CE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C30C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5E59A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5F24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올라선 것은 이번이 처음이</w:t>
      </w:r>
      <w:r w:rsidR="00C30C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C30CE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세부</w:t>
      </w:r>
      <w:r w:rsidR="008F46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항목별 만족도(</w:t>
      </w:r>
      <w:r w:rsidR="007B516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8F46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 척도 중 </w:t>
      </w:r>
      <w:r w:rsidR="007B516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4+5</w:t>
      </w:r>
      <w:r w:rsidR="007B51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점 </w:t>
      </w:r>
      <w:r w:rsidR="008F46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비율</w:t>
      </w:r>
      <w:r w:rsidR="008F463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8F46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‘음성 통화 품질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(62%)’, ‘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데이터 서비스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(61%)’, ‘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개통 가능한 휴대폰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(51%)’</w:t>
      </w:r>
      <w:r w:rsidR="00F17C4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3</w:t>
      </w:r>
      <w:r w:rsidR="00FF228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</w:t>
      </w:r>
      <w:r w:rsidR="008F46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13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 </w:t>
      </w:r>
      <w:r w:rsidR="00C30C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비교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브랜드 중 </w:t>
      </w:r>
      <w:r w:rsidR="005C35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1위였</w:t>
      </w:r>
      <w:r w:rsidR="005F24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C30C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B516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요금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(64%)</w:t>
      </w:r>
      <w:r w:rsidR="007B516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C30C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등 </w:t>
      </w:r>
      <w:r w:rsidR="005C35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나머지</w:t>
      </w:r>
      <w:r w:rsidR="00C30C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항목에서도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대부분 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C30C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이내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30C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평가를 받았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2D3C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통신 품질과 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요금</w:t>
      </w:r>
      <w:r w:rsidR="007A61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경쟁력</w:t>
      </w:r>
      <w:r w:rsidR="007A61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기본으로</w:t>
      </w:r>
      <w:r w:rsidR="000400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400EB"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NH</w:t>
      </w:r>
      <w:r w:rsidR="000400EB"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농협은행</w:t>
      </w:r>
      <w:r w:rsidR="000400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0400EB"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하나은행</w:t>
      </w:r>
      <w:r w:rsidR="000400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 제휴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혜택</w:t>
      </w:r>
      <w:r w:rsidR="000400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r w:rsidR="005C35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60B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강화</w:t>
      </w:r>
      <w:r w:rsidR="005C35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 온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C35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결</w:t>
      </w:r>
      <w:r w:rsidR="00C30C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과로 보인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5E694C0F" w14:textId="38278908" w:rsidR="00F4293E" w:rsidRDefault="00F4293E" w:rsidP="00F4293E">
      <w:pPr>
        <w:spacing w:before="12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3A67D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3A67D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티플러스는 </w:t>
      </w:r>
      <w:r w:rsidRPr="00FA2B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</w:t>
      </w:r>
      <w:r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요금</w:t>
      </w:r>
      <w:r w:rsidRPr="00FA2B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(66%)'</w:t>
      </w:r>
      <w:r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만족률</w:t>
      </w:r>
      <w:r w:rsidR="005E59A2"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proofErr w:type="spellEnd"/>
      <w:r w:rsidR="00FF2289"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제일 높았고,</w:t>
      </w:r>
      <w:r w:rsidRPr="00FA2B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</w:t>
      </w:r>
      <w:r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음성</w:t>
      </w:r>
      <w:r w:rsidR="00992970"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통화</w:t>
      </w:r>
      <w:r w:rsidR="00992970"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품질</w:t>
      </w:r>
      <w:r w:rsidRPr="00FA2B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(61%)', '</w:t>
      </w:r>
      <w:r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데이터</w:t>
      </w:r>
      <w:r w:rsidR="00992970"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FA2B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서비스</w:t>
      </w:r>
      <w:r w:rsidRPr="00FA2B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(53%)', ‘</w:t>
      </w:r>
      <w:proofErr w:type="spellStart"/>
      <w:r w:rsidRPr="00FA2B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프로모션</w:t>
      </w:r>
      <w:r w:rsidR="00A35E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이벤트</w:t>
      </w:r>
      <w:proofErr w:type="spellEnd"/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(44%)’ 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항목</w:t>
      </w:r>
      <w:r w:rsidR="00FF228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35E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3위 안에 들</w:t>
      </w:r>
      <w:r w:rsidR="00FF228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었다.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35E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A35E16"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6GB</w:t>
      </w:r>
      <w:r w:rsidR="00A35E16"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평생 </w:t>
      </w:r>
      <w:r w:rsidR="00A35E16"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1900</w:t>
      </w:r>
      <w:r w:rsidR="00A35E16"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원</w:t>
      </w:r>
      <w:r w:rsidR="00A35E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A35E16"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35E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등 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초저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가 요금제</w:t>
      </w:r>
      <w:r w:rsidR="00A35E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SNOW</w:t>
      </w:r>
      <w:r w:rsidR="00A35E16"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proofErr w:type="spellStart"/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다이소</w:t>
      </w:r>
      <w:proofErr w:type="spellEnd"/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올리브영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·CGV</w:t>
      </w:r>
      <w:r w:rsidR="004C1D1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과의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제휴 요금제</w:t>
      </w:r>
      <w:r w:rsidR="00A35E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, </w:t>
      </w:r>
      <w:r w:rsidR="00A35E16"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일본</w:t>
      </w:r>
      <w:r w:rsidR="00A35E16"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r w:rsidR="00A35E16"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동남아 현지 </w:t>
      </w:r>
      <w:r w:rsidR="005C35C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통신 서비스</w:t>
      </w:r>
      <w:r w:rsidR="00A35E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등 생활 밀착 혜택이 효과를 </w:t>
      </w:r>
      <w:r w:rsidR="005E59A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본 것으로 풀이된</w:t>
      </w:r>
      <w:r w:rsidRPr="00F429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Pr="00F429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4BADEBC8" w14:textId="6A3B23EE" w:rsidR="002C0722" w:rsidRPr="002C0722" w:rsidRDefault="002C0722" w:rsidP="00F4293E">
      <w:pPr>
        <w:spacing w:before="12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79DE5E37" w14:textId="3DD30D3A" w:rsidR="002C0722" w:rsidRPr="00F4293E" w:rsidRDefault="002C0722" w:rsidP="00F4293E">
      <w:pPr>
        <w:spacing w:before="12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B35B9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대기업 계열 </w:t>
      </w:r>
      <w:proofErr w:type="spellStart"/>
      <w:r w:rsidR="00B35B9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알뜰폰</w:t>
      </w:r>
      <w:proofErr w:type="spellEnd"/>
      <w:r w:rsidR="00B35B9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,</w:t>
      </w:r>
      <w:r w:rsidR="00B35B9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B35B9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요금 </w:t>
      </w:r>
      <w:r w:rsidR="009C347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전략 한계</w:t>
      </w:r>
    </w:p>
    <w:p w14:paraId="4C1930AF" w14:textId="77777777" w:rsidR="000400EB" w:rsidRDefault="007B26A7" w:rsidP="004C1D1C">
      <w:pPr>
        <w:spacing w:before="120" w:after="0" w:line="240" w:lineRule="auto"/>
        <w:textAlignment w:val="baseline"/>
        <w:rPr>
          <w:sz w:val="24"/>
          <w:szCs w:val="24"/>
        </w:rPr>
      </w:pPr>
      <w:r w:rsidRPr="007B26A7">
        <w:rPr>
          <w:rFonts w:hint="eastAsia"/>
          <w:sz w:val="24"/>
          <w:szCs w:val="24"/>
        </w:rPr>
        <w:t xml:space="preserve">○ </w:t>
      </w:r>
      <w:proofErr w:type="spellStart"/>
      <w:r w:rsidR="004C1D1C" w:rsidRPr="004C1D1C">
        <w:rPr>
          <w:sz w:val="24"/>
          <w:szCs w:val="24"/>
        </w:rPr>
        <w:t>리브모바일은</w:t>
      </w:r>
      <w:proofErr w:type="spellEnd"/>
      <w:r w:rsidR="004C1D1C" w:rsidRPr="004C1D1C">
        <w:rPr>
          <w:sz w:val="24"/>
          <w:szCs w:val="24"/>
        </w:rPr>
        <w:t xml:space="preserve"> </w:t>
      </w:r>
      <w:r w:rsidR="0082472E">
        <w:rPr>
          <w:sz w:val="24"/>
          <w:szCs w:val="24"/>
        </w:rPr>
        <w:t>‘</w:t>
      </w:r>
      <w:r w:rsidR="0082472E" w:rsidRPr="004C1D1C">
        <w:rPr>
          <w:sz w:val="24"/>
          <w:szCs w:val="24"/>
        </w:rPr>
        <w:t>이미지(50%)</w:t>
      </w:r>
      <w:r w:rsidR="0082472E">
        <w:rPr>
          <w:sz w:val="24"/>
          <w:szCs w:val="24"/>
        </w:rPr>
        <w:t>’</w:t>
      </w:r>
      <w:r w:rsidR="0082472E" w:rsidRPr="004C1D1C">
        <w:rPr>
          <w:sz w:val="24"/>
          <w:szCs w:val="24"/>
        </w:rPr>
        <w:t xml:space="preserve">, </w:t>
      </w:r>
      <w:r w:rsidR="0082472E">
        <w:rPr>
          <w:sz w:val="24"/>
          <w:szCs w:val="24"/>
        </w:rPr>
        <w:t>‘</w:t>
      </w:r>
      <w:r w:rsidR="0082472E" w:rsidRPr="004C1D1C">
        <w:rPr>
          <w:sz w:val="24"/>
          <w:szCs w:val="24"/>
        </w:rPr>
        <w:t>고객 응대 서비스(46%)</w:t>
      </w:r>
      <w:r w:rsidR="0082472E">
        <w:rPr>
          <w:sz w:val="24"/>
          <w:szCs w:val="24"/>
        </w:rPr>
        <w:t>’</w:t>
      </w:r>
      <w:r w:rsidR="0082472E">
        <w:rPr>
          <w:rFonts w:hint="eastAsia"/>
          <w:sz w:val="24"/>
          <w:szCs w:val="24"/>
        </w:rPr>
        <w:t xml:space="preserve">에서 높은 </w:t>
      </w:r>
      <w:proofErr w:type="spellStart"/>
      <w:r w:rsidR="0082472E">
        <w:rPr>
          <w:rFonts w:hint="eastAsia"/>
          <w:sz w:val="24"/>
          <w:szCs w:val="24"/>
        </w:rPr>
        <w:t>만족률을</w:t>
      </w:r>
      <w:proofErr w:type="spellEnd"/>
      <w:r w:rsidR="0082472E">
        <w:rPr>
          <w:rFonts w:hint="eastAsia"/>
          <w:sz w:val="24"/>
          <w:szCs w:val="24"/>
        </w:rPr>
        <w:t xml:space="preserve"> 유</w:t>
      </w:r>
      <w:r w:rsidR="005E3D54">
        <w:rPr>
          <w:rFonts w:hint="eastAsia"/>
          <w:sz w:val="24"/>
          <w:szCs w:val="24"/>
        </w:rPr>
        <w:t>지했지만</w:t>
      </w:r>
      <w:r w:rsidR="0082472E">
        <w:rPr>
          <w:sz w:val="24"/>
          <w:szCs w:val="24"/>
        </w:rPr>
        <w:t xml:space="preserve"> </w:t>
      </w:r>
      <w:r w:rsidR="00F961F6">
        <w:rPr>
          <w:sz w:val="24"/>
          <w:szCs w:val="24"/>
        </w:rPr>
        <w:t>‘</w:t>
      </w:r>
      <w:r w:rsidR="00F961F6">
        <w:rPr>
          <w:rFonts w:hint="eastAsia"/>
          <w:sz w:val="24"/>
          <w:szCs w:val="24"/>
        </w:rPr>
        <w:t>개통 가능한 휴대폰(</w:t>
      </w:r>
      <w:r w:rsidR="00F961F6">
        <w:rPr>
          <w:sz w:val="24"/>
          <w:szCs w:val="24"/>
        </w:rPr>
        <w:t>45%)’</w:t>
      </w:r>
      <w:r w:rsidR="00F961F6">
        <w:rPr>
          <w:rFonts w:hint="eastAsia"/>
          <w:sz w:val="24"/>
          <w:szCs w:val="24"/>
        </w:rPr>
        <w:t>,</w:t>
      </w:r>
      <w:r w:rsidR="00F961F6">
        <w:rPr>
          <w:sz w:val="24"/>
          <w:szCs w:val="24"/>
        </w:rPr>
        <w:t xml:space="preserve"> ‘</w:t>
      </w:r>
      <w:r w:rsidR="00F961F6">
        <w:rPr>
          <w:rFonts w:hint="eastAsia"/>
          <w:sz w:val="24"/>
          <w:szCs w:val="24"/>
        </w:rPr>
        <w:t>요금(</w:t>
      </w:r>
      <w:r w:rsidR="00F961F6">
        <w:rPr>
          <w:sz w:val="24"/>
          <w:szCs w:val="24"/>
        </w:rPr>
        <w:t>54%)’</w:t>
      </w:r>
      <w:r w:rsidR="00F961F6">
        <w:rPr>
          <w:rFonts w:hint="eastAsia"/>
          <w:sz w:val="24"/>
          <w:szCs w:val="24"/>
        </w:rPr>
        <w:t>,</w:t>
      </w:r>
      <w:r w:rsidR="00F961F6">
        <w:rPr>
          <w:sz w:val="24"/>
          <w:szCs w:val="24"/>
        </w:rPr>
        <w:t xml:space="preserve"> ‘</w:t>
      </w:r>
      <w:r w:rsidR="00F961F6">
        <w:rPr>
          <w:rFonts w:hint="eastAsia"/>
          <w:sz w:val="24"/>
          <w:szCs w:val="24"/>
        </w:rPr>
        <w:t>데이터 서비스(</w:t>
      </w:r>
      <w:r w:rsidR="00F961F6">
        <w:rPr>
          <w:sz w:val="24"/>
          <w:szCs w:val="24"/>
        </w:rPr>
        <w:t xml:space="preserve">46%)’ </w:t>
      </w:r>
      <w:r w:rsidR="0082472E">
        <w:rPr>
          <w:rFonts w:hint="eastAsia"/>
          <w:sz w:val="24"/>
          <w:szCs w:val="24"/>
        </w:rPr>
        <w:t>평가</w:t>
      </w:r>
      <w:r w:rsidR="00CF2D06">
        <w:rPr>
          <w:rFonts w:hint="eastAsia"/>
          <w:sz w:val="24"/>
          <w:szCs w:val="24"/>
        </w:rPr>
        <w:t>는</w:t>
      </w:r>
      <w:r w:rsidR="00F961F6">
        <w:rPr>
          <w:rFonts w:hint="eastAsia"/>
          <w:sz w:val="24"/>
          <w:szCs w:val="24"/>
        </w:rPr>
        <w:t xml:space="preserve"> 하락</w:t>
      </w:r>
      <w:r w:rsidR="00D61EE9">
        <w:rPr>
          <w:rFonts w:hint="eastAsia"/>
          <w:sz w:val="24"/>
          <w:szCs w:val="24"/>
        </w:rPr>
        <w:t>했</w:t>
      </w:r>
      <w:r w:rsidR="00F961F6">
        <w:rPr>
          <w:rFonts w:hint="eastAsia"/>
          <w:sz w:val="24"/>
          <w:szCs w:val="24"/>
        </w:rPr>
        <w:t>다.</w:t>
      </w:r>
      <w:r w:rsidR="00422626">
        <w:rPr>
          <w:sz w:val="24"/>
          <w:szCs w:val="24"/>
        </w:rPr>
        <w:t xml:space="preserve"> </w:t>
      </w:r>
      <w:r w:rsidR="00504A4D">
        <w:rPr>
          <w:rFonts w:hint="eastAsia"/>
          <w:sz w:val="24"/>
          <w:szCs w:val="24"/>
        </w:rPr>
        <w:t xml:space="preserve">특히 요금 </w:t>
      </w:r>
      <w:proofErr w:type="spellStart"/>
      <w:r w:rsidR="00504A4D">
        <w:rPr>
          <w:rFonts w:hint="eastAsia"/>
          <w:sz w:val="24"/>
          <w:szCs w:val="24"/>
        </w:rPr>
        <w:t>만족률은</w:t>
      </w:r>
      <w:proofErr w:type="spellEnd"/>
      <w:r w:rsidR="00504A4D">
        <w:rPr>
          <w:rFonts w:hint="eastAsia"/>
          <w:sz w:val="24"/>
          <w:szCs w:val="24"/>
        </w:rPr>
        <w:t xml:space="preserve"> </w:t>
      </w:r>
      <w:r w:rsidR="00BB0FF6">
        <w:rPr>
          <w:sz w:val="24"/>
          <w:szCs w:val="24"/>
        </w:rPr>
        <w:t>‘23</w:t>
      </w:r>
      <w:r w:rsidR="00BB0FF6">
        <w:rPr>
          <w:rFonts w:hint="eastAsia"/>
          <w:sz w:val="24"/>
          <w:szCs w:val="24"/>
        </w:rPr>
        <w:t>년 상반기(</w:t>
      </w:r>
      <w:r w:rsidR="00BB0FF6">
        <w:rPr>
          <w:sz w:val="24"/>
          <w:szCs w:val="24"/>
        </w:rPr>
        <w:t>71%</w:t>
      </w:r>
      <w:r w:rsidR="009C3472">
        <w:rPr>
          <w:sz w:val="24"/>
          <w:szCs w:val="24"/>
        </w:rPr>
        <w:t>)</w:t>
      </w:r>
      <w:r w:rsidR="00BB0FF6">
        <w:rPr>
          <w:rFonts w:hint="eastAsia"/>
          <w:sz w:val="24"/>
          <w:szCs w:val="24"/>
        </w:rPr>
        <w:t xml:space="preserve"> </w:t>
      </w:r>
      <w:r w:rsidR="009C3472">
        <w:rPr>
          <w:rFonts w:hint="eastAsia"/>
          <w:sz w:val="24"/>
          <w:szCs w:val="24"/>
        </w:rPr>
        <w:t xml:space="preserve">이후 </w:t>
      </w:r>
      <w:r w:rsidR="005F249F">
        <w:rPr>
          <w:rFonts w:hint="eastAsia"/>
          <w:sz w:val="24"/>
          <w:szCs w:val="24"/>
        </w:rPr>
        <w:t>계속</w:t>
      </w:r>
      <w:r w:rsidR="009C3472">
        <w:rPr>
          <w:rFonts w:hint="eastAsia"/>
          <w:sz w:val="24"/>
          <w:szCs w:val="24"/>
        </w:rPr>
        <w:t xml:space="preserve"> </w:t>
      </w:r>
      <w:r w:rsidR="005F249F">
        <w:rPr>
          <w:rFonts w:hint="eastAsia"/>
          <w:sz w:val="24"/>
          <w:szCs w:val="24"/>
        </w:rPr>
        <w:t xml:space="preserve">내리막길을 걸었고 이번에는 </w:t>
      </w:r>
      <w:r w:rsidR="005F249F">
        <w:rPr>
          <w:sz w:val="24"/>
          <w:szCs w:val="24"/>
        </w:rPr>
        <w:t>8%p</w:t>
      </w:r>
      <w:r w:rsidR="005F249F">
        <w:rPr>
          <w:rFonts w:hint="eastAsia"/>
          <w:sz w:val="24"/>
          <w:szCs w:val="24"/>
        </w:rPr>
        <w:t xml:space="preserve">나 낮아져 </w:t>
      </w:r>
      <w:r w:rsidR="009C3472">
        <w:rPr>
          <w:rFonts w:hint="eastAsia"/>
          <w:sz w:val="24"/>
          <w:szCs w:val="24"/>
        </w:rPr>
        <w:t>순위 하락</w:t>
      </w:r>
      <w:r w:rsidR="00E21612">
        <w:rPr>
          <w:rFonts w:hint="eastAsia"/>
          <w:sz w:val="24"/>
          <w:szCs w:val="24"/>
        </w:rPr>
        <w:t xml:space="preserve">의 </w:t>
      </w:r>
      <w:r w:rsidR="004D3993">
        <w:rPr>
          <w:rFonts w:hint="eastAsia"/>
          <w:sz w:val="24"/>
          <w:szCs w:val="24"/>
        </w:rPr>
        <w:t xml:space="preserve">최대 </w:t>
      </w:r>
      <w:r w:rsidR="00E21612">
        <w:rPr>
          <w:rFonts w:hint="eastAsia"/>
          <w:sz w:val="24"/>
          <w:szCs w:val="24"/>
        </w:rPr>
        <w:t>요</w:t>
      </w:r>
      <w:r w:rsidR="004D3993">
        <w:rPr>
          <w:rFonts w:hint="eastAsia"/>
          <w:sz w:val="24"/>
          <w:szCs w:val="24"/>
        </w:rPr>
        <w:t>인이</w:t>
      </w:r>
      <w:r w:rsidR="00E21612">
        <w:rPr>
          <w:rFonts w:hint="eastAsia"/>
          <w:sz w:val="24"/>
          <w:szCs w:val="24"/>
        </w:rPr>
        <w:t xml:space="preserve"> 됐</w:t>
      </w:r>
      <w:r w:rsidR="009C3472">
        <w:rPr>
          <w:rFonts w:hint="eastAsia"/>
          <w:sz w:val="24"/>
          <w:szCs w:val="24"/>
        </w:rPr>
        <w:t>다</w:t>
      </w:r>
      <w:r w:rsidR="00BB0FF6">
        <w:rPr>
          <w:rFonts w:hint="eastAsia"/>
          <w:sz w:val="24"/>
          <w:szCs w:val="24"/>
        </w:rPr>
        <w:t>(참고.</w:t>
      </w:r>
      <w:r w:rsidR="00BB0FF6">
        <w:rPr>
          <w:sz w:val="24"/>
          <w:szCs w:val="24"/>
        </w:rPr>
        <w:t xml:space="preserve"> </w:t>
      </w:r>
      <w:hyperlink r:id="rId11" w:history="1">
        <w:r w:rsidR="00BB0FF6" w:rsidRPr="00BB0FF6">
          <w:rPr>
            <w:rStyle w:val="a4"/>
            <w:rFonts w:hint="eastAsia"/>
            <w:sz w:val="24"/>
            <w:szCs w:val="24"/>
          </w:rPr>
          <w:t>리브모바일</w:t>
        </w:r>
        <w:r w:rsidR="00BB0FF6" w:rsidRPr="00BB0FF6">
          <w:rPr>
            <w:rStyle w:val="a4"/>
            <w:sz w:val="24"/>
            <w:szCs w:val="24"/>
          </w:rPr>
          <w:t>, 요금</w:t>
        </w:r>
        <w:r w:rsidR="004D3993">
          <w:rPr>
            <w:rStyle w:val="a4"/>
            <w:rFonts w:hint="eastAsia"/>
            <w:sz w:val="24"/>
            <w:szCs w:val="24"/>
          </w:rPr>
          <w:t xml:space="preserve"> </w:t>
        </w:r>
        <w:r w:rsidR="00BB0FF6" w:rsidRPr="00BB0FF6">
          <w:rPr>
            <w:rStyle w:val="a4"/>
            <w:sz w:val="24"/>
            <w:szCs w:val="24"/>
          </w:rPr>
          <w:t>만족도 하락에도 통합</w:t>
        </w:r>
        <w:r w:rsidR="004D3993">
          <w:rPr>
            <w:rStyle w:val="a4"/>
            <w:rFonts w:hint="eastAsia"/>
            <w:sz w:val="24"/>
            <w:szCs w:val="24"/>
          </w:rPr>
          <w:t xml:space="preserve"> </w:t>
        </w:r>
        <w:r w:rsidR="00BB0FF6" w:rsidRPr="00BB0FF6">
          <w:rPr>
            <w:rStyle w:val="a4"/>
            <w:sz w:val="24"/>
            <w:szCs w:val="24"/>
          </w:rPr>
          <w:t>1위 지켜</w:t>
        </w:r>
      </w:hyperlink>
      <w:r w:rsidR="00BB0FF6">
        <w:rPr>
          <w:rFonts w:hint="eastAsia"/>
          <w:sz w:val="24"/>
          <w:szCs w:val="24"/>
        </w:rPr>
        <w:t xml:space="preserve"> </w:t>
      </w:r>
      <w:r w:rsidR="00BB0FF6">
        <w:rPr>
          <w:sz w:val="24"/>
          <w:szCs w:val="24"/>
        </w:rPr>
        <w:t>’24.12.13</w:t>
      </w:r>
      <w:r w:rsidR="00BB0FF6">
        <w:rPr>
          <w:rFonts w:hint="eastAsia"/>
          <w:sz w:val="24"/>
          <w:szCs w:val="24"/>
        </w:rPr>
        <w:t>)</w:t>
      </w:r>
      <w:r w:rsidR="00504A4D">
        <w:rPr>
          <w:rFonts w:hint="eastAsia"/>
          <w:sz w:val="24"/>
          <w:szCs w:val="24"/>
        </w:rPr>
        <w:t>.</w:t>
      </w:r>
    </w:p>
    <w:p w14:paraId="6DC3741F" w14:textId="60ECAEA0" w:rsidR="004C1D1C" w:rsidRPr="000400EB" w:rsidRDefault="000400EB" w:rsidP="00007C9E">
      <w:pPr>
        <w:spacing w:before="120" w:after="0" w:line="240" w:lineRule="auto"/>
        <w:ind w:leftChars="150" w:left="300"/>
        <w:textAlignment w:val="baseline"/>
        <w:rPr>
          <w:szCs w:val="20"/>
        </w:rPr>
      </w:pPr>
      <w:r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0400EB">
        <w:rPr>
          <w:rFonts w:hint="eastAsia"/>
          <w:szCs w:val="20"/>
        </w:rPr>
        <w:t xml:space="preserve"> </w:t>
      </w:r>
      <w:r w:rsidR="00007C9E">
        <w:rPr>
          <w:rFonts w:hint="eastAsia"/>
          <w:szCs w:val="20"/>
        </w:rPr>
        <w:t xml:space="preserve">이는 </w:t>
      </w:r>
      <w:r w:rsidR="00763067" w:rsidRPr="000400EB">
        <w:rPr>
          <w:rFonts w:hint="eastAsia"/>
          <w:szCs w:val="20"/>
        </w:rPr>
        <w:t xml:space="preserve">대기업 계열 </w:t>
      </w:r>
      <w:proofErr w:type="spellStart"/>
      <w:r w:rsidR="00763067" w:rsidRPr="000400EB">
        <w:rPr>
          <w:rFonts w:hint="eastAsia"/>
          <w:szCs w:val="20"/>
        </w:rPr>
        <w:t>알뜰폰의</w:t>
      </w:r>
      <w:proofErr w:type="spellEnd"/>
      <w:r w:rsidR="00763067" w:rsidRPr="000400EB">
        <w:rPr>
          <w:rFonts w:hint="eastAsia"/>
          <w:szCs w:val="20"/>
        </w:rPr>
        <w:t xml:space="preserve"> </w:t>
      </w:r>
      <w:r w:rsidR="003221F0" w:rsidRPr="000400EB">
        <w:rPr>
          <w:rFonts w:hint="eastAsia"/>
          <w:szCs w:val="20"/>
        </w:rPr>
        <w:t>요금경쟁</w:t>
      </w:r>
      <w:r w:rsidR="005F249F" w:rsidRPr="000400EB">
        <w:rPr>
          <w:rFonts w:hint="eastAsia"/>
          <w:szCs w:val="20"/>
        </w:rPr>
        <w:t xml:space="preserve">에 대한 </w:t>
      </w:r>
      <w:r w:rsidR="003548C5" w:rsidRPr="000400EB">
        <w:rPr>
          <w:rFonts w:hint="eastAsia"/>
          <w:szCs w:val="20"/>
        </w:rPr>
        <w:t>비판</w:t>
      </w:r>
      <w:r w:rsidR="005F249F" w:rsidRPr="000400EB">
        <w:rPr>
          <w:rFonts w:hint="eastAsia"/>
          <w:szCs w:val="20"/>
        </w:rPr>
        <w:t xml:space="preserve"> </w:t>
      </w:r>
      <w:r w:rsidR="003548C5" w:rsidRPr="000400EB">
        <w:rPr>
          <w:rFonts w:hint="eastAsia"/>
          <w:szCs w:val="20"/>
        </w:rPr>
        <w:t>여론으</w:t>
      </w:r>
      <w:r w:rsidR="003221F0" w:rsidRPr="000400EB">
        <w:rPr>
          <w:rFonts w:hint="eastAsia"/>
          <w:szCs w:val="20"/>
        </w:rPr>
        <w:t xml:space="preserve">로 운신의 폭이 좁아진 </w:t>
      </w:r>
      <w:r w:rsidR="008F4630" w:rsidRPr="000400EB">
        <w:rPr>
          <w:rFonts w:hint="eastAsia"/>
          <w:szCs w:val="20"/>
        </w:rPr>
        <w:t>때문으로 보인</w:t>
      </w:r>
      <w:r w:rsidR="00422626" w:rsidRPr="000400EB">
        <w:rPr>
          <w:rFonts w:hint="eastAsia"/>
          <w:szCs w:val="20"/>
        </w:rPr>
        <w:t>다</w:t>
      </w:r>
      <w:r w:rsidR="00F961F6" w:rsidRPr="000400EB">
        <w:rPr>
          <w:rFonts w:hint="eastAsia"/>
          <w:szCs w:val="20"/>
        </w:rPr>
        <w:t>.</w:t>
      </w:r>
      <w:r w:rsidRPr="000400EB">
        <w:rPr>
          <w:szCs w:val="20"/>
        </w:rPr>
        <w:t xml:space="preserve"> </w:t>
      </w:r>
      <w:r w:rsidRPr="000400EB">
        <w:rPr>
          <w:rFonts w:hint="eastAsia"/>
          <w:szCs w:val="20"/>
        </w:rPr>
        <w:t xml:space="preserve">같은 금융권 사업자인 </w:t>
      </w:r>
      <w:proofErr w:type="spellStart"/>
      <w:r w:rsidRPr="000400EB">
        <w:rPr>
          <w:rFonts w:hint="eastAsia"/>
          <w:szCs w:val="20"/>
        </w:rPr>
        <w:t>토스모바일의</w:t>
      </w:r>
      <w:proofErr w:type="spellEnd"/>
      <w:r w:rsidRPr="000400EB">
        <w:rPr>
          <w:rFonts w:hint="eastAsia"/>
          <w:szCs w:val="20"/>
        </w:rPr>
        <w:t xml:space="preserve"> 요금 만족도</w:t>
      </w:r>
      <w:r w:rsidR="00007C9E">
        <w:rPr>
          <w:rFonts w:hint="eastAsia"/>
          <w:szCs w:val="20"/>
        </w:rPr>
        <w:t>가</w:t>
      </w:r>
      <w:r w:rsidRPr="000400EB">
        <w:rPr>
          <w:rFonts w:hint="eastAsia"/>
          <w:szCs w:val="20"/>
        </w:rPr>
        <w:t xml:space="preserve"> 상반기 대비 </w:t>
      </w:r>
      <w:r w:rsidRPr="000400EB">
        <w:rPr>
          <w:szCs w:val="20"/>
        </w:rPr>
        <w:t xml:space="preserve">-27%로 </w:t>
      </w:r>
      <w:r w:rsidRPr="000400EB">
        <w:rPr>
          <w:rFonts w:hint="eastAsia"/>
          <w:szCs w:val="20"/>
        </w:rPr>
        <w:t>크게 하락한 것도 동일한 맥락</w:t>
      </w:r>
      <w:r w:rsidR="00007C9E">
        <w:rPr>
          <w:rFonts w:hint="eastAsia"/>
          <w:szCs w:val="20"/>
        </w:rPr>
        <w:t>이</w:t>
      </w:r>
      <w:r w:rsidRPr="000400EB">
        <w:rPr>
          <w:rFonts w:hint="eastAsia"/>
          <w:szCs w:val="20"/>
        </w:rPr>
        <w:t>다.</w:t>
      </w:r>
    </w:p>
    <w:p w14:paraId="59586676" w14:textId="33BE99E5" w:rsidR="005C35C8" w:rsidRDefault="000400EB" w:rsidP="00007C9E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0400EB">
        <w:rPr>
          <w:rFonts w:hint="eastAsia"/>
          <w:szCs w:val="20"/>
        </w:rPr>
        <w:t xml:space="preserve"> </w:t>
      </w:r>
      <w:r w:rsidR="0088047E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새로운 </w:t>
      </w:r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다크호스</w:t>
      </w:r>
      <w:r w:rsidR="008A475F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도 눈에 띈다</w:t>
      </w:r>
      <w:r w:rsidR="005C35C8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. </w:t>
      </w:r>
      <w:r w:rsidR="00DB10FF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지난 </w:t>
      </w:r>
      <w:r w:rsidR="00DB10FF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>4</w:t>
      </w:r>
      <w:r w:rsidR="00DB10FF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월 </w:t>
      </w:r>
      <w:proofErr w:type="spellStart"/>
      <w:r w:rsidR="00DB10FF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론칭한</w:t>
      </w:r>
      <w:proofErr w:type="spellEnd"/>
      <w:r w:rsidR="00DB10FF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88047E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우리</w:t>
      </w:r>
      <w:r w:rsidR="0088047E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>WON</w:t>
      </w:r>
      <w:r w:rsidR="0088047E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모바일은 </w:t>
      </w:r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응답 </w:t>
      </w:r>
      <w:proofErr w:type="spellStart"/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사례수</w:t>
      </w:r>
      <w:proofErr w:type="spellEnd"/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3548C5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부족(</w:t>
      </w:r>
      <w:r w:rsidR="00DB10FF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>67</w:t>
      </w:r>
      <w:r w:rsidR="00DB10FF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명으로 </w:t>
      </w:r>
      <w:r w:rsidR="00DB10FF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>1</w:t>
      </w:r>
      <w:r w:rsidR="00D61EE9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>00</w:t>
      </w:r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명</w:t>
      </w:r>
      <w:r w:rsidR="00DB10FF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3548C5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기준에 미달</w:t>
      </w:r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)</w:t>
      </w:r>
      <w:r w:rsidR="003548C5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으로</w:t>
      </w:r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순위 산정에서 제외됐지만 만족도 점수</w:t>
      </w:r>
      <w:r w:rsidR="00B35B9E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는</w:t>
      </w:r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D61EE9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>751</w:t>
      </w:r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점으로 전체 </w:t>
      </w:r>
      <w:r w:rsidR="00D61EE9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>18</w:t>
      </w:r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개 브랜드 중 가장 높았다.</w:t>
      </w:r>
      <w:r w:rsidR="005C35C8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우리은행 거래 고객</w:t>
      </w:r>
      <w:r w:rsidR="005C35C8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을 기반으로 한</w:t>
      </w:r>
      <w:r w:rsidR="005C35C8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초기 프로모션</w:t>
      </w:r>
      <w:r w:rsidR="005C35C8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 호응을 얻</w:t>
      </w:r>
      <w:r w:rsidR="00D61EE9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은 것으로</w:t>
      </w:r>
      <w:r w:rsidR="00B35B9E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7B516B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보여 앞으로 </w:t>
      </w:r>
      <w:r w:rsidR="00DB10FF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성과가 </w:t>
      </w:r>
      <w:r w:rsidR="007B516B" w:rsidRPr="000400E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기대된</w:t>
      </w:r>
      <w:r w:rsidR="005C35C8" w:rsidRPr="000400EB">
        <w:rPr>
          <w:rFonts w:ascii="맑은 고딕" w:eastAsia="맑은 고딕" w:hAnsi="맑은 고딕" w:cs="굴림"/>
          <w:color w:val="000000" w:themeColor="text1"/>
          <w:kern w:val="0"/>
          <w:szCs w:val="20"/>
        </w:rPr>
        <w:t>다.</w:t>
      </w:r>
    </w:p>
    <w:p w14:paraId="281965BF" w14:textId="71610788" w:rsidR="005C35C8" w:rsidRPr="00D80A69" w:rsidRDefault="005C35C8" w:rsidP="004C1D1C">
      <w:pPr>
        <w:spacing w:before="120" w:after="0" w:line="240" w:lineRule="auto"/>
        <w:textAlignment w:val="baseline"/>
        <w:rPr>
          <w:sz w:val="16"/>
          <w:szCs w:val="16"/>
        </w:rPr>
      </w:pPr>
    </w:p>
    <w:p w14:paraId="326AE09F" w14:textId="0AAACA20" w:rsidR="005C35C8" w:rsidRPr="004C1D1C" w:rsidRDefault="005C35C8" w:rsidP="004C1D1C">
      <w:pPr>
        <w:spacing w:before="120" w:after="0" w:line="240" w:lineRule="auto"/>
        <w:textAlignment w:val="baseline"/>
        <w:rPr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E2161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절대강자</w:t>
      </w:r>
      <w:r w:rsidR="00E2161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E2161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없는 다각 경쟁 예고</w:t>
      </w:r>
    </w:p>
    <w:p w14:paraId="6E9DDDFA" w14:textId="3DF4EF59" w:rsidR="007B26A7" w:rsidRDefault="004C1D1C" w:rsidP="007B26A7">
      <w:pPr>
        <w:spacing w:before="120" w:after="0" w:line="240" w:lineRule="auto"/>
        <w:textAlignment w:val="baseline"/>
        <w:rPr>
          <w:sz w:val="24"/>
          <w:szCs w:val="24"/>
        </w:rPr>
      </w:pPr>
      <w:r w:rsidRPr="004C1D1C">
        <w:rPr>
          <w:rFonts w:hint="eastAsia"/>
          <w:sz w:val="24"/>
          <w:szCs w:val="24"/>
        </w:rPr>
        <w:t>○</w:t>
      </w:r>
      <w:r w:rsidRPr="004C1D1C">
        <w:rPr>
          <w:sz w:val="24"/>
          <w:szCs w:val="24"/>
        </w:rPr>
        <w:t xml:space="preserve"> </w:t>
      </w:r>
      <w:r w:rsidR="00763067">
        <w:rPr>
          <w:rFonts w:hint="eastAsia"/>
          <w:sz w:val="24"/>
          <w:szCs w:val="24"/>
        </w:rPr>
        <w:t>통신사 만족도 경쟁</w:t>
      </w:r>
      <w:r w:rsidR="00A450CC">
        <w:rPr>
          <w:rFonts w:hint="eastAsia"/>
          <w:sz w:val="24"/>
          <w:szCs w:val="24"/>
        </w:rPr>
        <w:t xml:space="preserve"> 구도에 절대강자가 사라졌</w:t>
      </w:r>
      <w:r w:rsidR="00763067">
        <w:rPr>
          <w:rFonts w:hint="eastAsia"/>
          <w:sz w:val="24"/>
          <w:szCs w:val="24"/>
        </w:rPr>
        <w:t xml:space="preserve">다. </w:t>
      </w:r>
      <w:r w:rsidR="00007C9E">
        <w:rPr>
          <w:rFonts w:hint="eastAsia"/>
          <w:sz w:val="24"/>
          <w:szCs w:val="24"/>
        </w:rPr>
        <w:t>중견 사업자(</w:t>
      </w:r>
      <w:proofErr w:type="spellStart"/>
      <w:r w:rsidR="00007C9E">
        <w:rPr>
          <w:rFonts w:hint="eastAsia"/>
          <w:sz w:val="24"/>
          <w:szCs w:val="24"/>
        </w:rPr>
        <w:t>프리티</w:t>
      </w:r>
      <w:proofErr w:type="spellEnd"/>
      <w:r w:rsidR="00007C9E">
        <w:rPr>
          <w:rFonts w:hint="eastAsia"/>
          <w:sz w:val="24"/>
          <w:szCs w:val="24"/>
        </w:rPr>
        <w:t xml:space="preserve">, 티플러스)가 요금 만족 우위를 지키고 서비스에서 선전한 반면 </w:t>
      </w:r>
      <w:r w:rsidR="00763067">
        <w:rPr>
          <w:rFonts w:hint="eastAsia"/>
          <w:sz w:val="24"/>
          <w:szCs w:val="24"/>
        </w:rPr>
        <w:t>대기업 계열(</w:t>
      </w:r>
      <w:proofErr w:type="spellStart"/>
      <w:r w:rsidR="005C689F">
        <w:rPr>
          <w:rFonts w:hint="eastAsia"/>
          <w:sz w:val="24"/>
          <w:szCs w:val="24"/>
        </w:rPr>
        <w:t>리브모바일</w:t>
      </w:r>
      <w:proofErr w:type="spellEnd"/>
      <w:r w:rsidR="00A450CC">
        <w:rPr>
          <w:rFonts w:hint="eastAsia"/>
          <w:sz w:val="24"/>
          <w:szCs w:val="24"/>
        </w:rPr>
        <w:t>,</w:t>
      </w:r>
      <w:r w:rsidR="00A450CC">
        <w:rPr>
          <w:sz w:val="24"/>
          <w:szCs w:val="24"/>
        </w:rPr>
        <w:t xml:space="preserve"> </w:t>
      </w:r>
      <w:proofErr w:type="spellStart"/>
      <w:r w:rsidR="00A450CC">
        <w:rPr>
          <w:rFonts w:hint="eastAsia"/>
          <w:sz w:val="24"/>
          <w:szCs w:val="24"/>
        </w:rPr>
        <w:t>토스모바일</w:t>
      </w:r>
      <w:proofErr w:type="spellEnd"/>
      <w:r w:rsidR="00763067">
        <w:rPr>
          <w:rFonts w:hint="eastAsia"/>
          <w:sz w:val="24"/>
          <w:szCs w:val="24"/>
        </w:rPr>
        <w:t>)</w:t>
      </w:r>
      <w:r w:rsidR="00763067">
        <w:rPr>
          <w:sz w:val="24"/>
          <w:szCs w:val="24"/>
        </w:rPr>
        <w:t xml:space="preserve"> </w:t>
      </w:r>
      <w:r w:rsidR="00763067">
        <w:rPr>
          <w:rFonts w:hint="eastAsia"/>
          <w:sz w:val="24"/>
          <w:szCs w:val="24"/>
        </w:rPr>
        <w:t>사업자</w:t>
      </w:r>
      <w:r w:rsidR="003548C5">
        <w:rPr>
          <w:rFonts w:hint="eastAsia"/>
          <w:sz w:val="24"/>
          <w:szCs w:val="24"/>
        </w:rPr>
        <w:t xml:space="preserve">의 요금 </w:t>
      </w:r>
      <w:r w:rsidR="005C689F">
        <w:rPr>
          <w:rFonts w:hint="eastAsia"/>
          <w:sz w:val="24"/>
          <w:szCs w:val="24"/>
        </w:rPr>
        <w:t>만족도</w:t>
      </w:r>
      <w:r w:rsidR="00007C9E">
        <w:rPr>
          <w:rFonts w:hint="eastAsia"/>
          <w:sz w:val="24"/>
          <w:szCs w:val="24"/>
        </w:rPr>
        <w:t>는</w:t>
      </w:r>
      <w:r w:rsidR="003548C5">
        <w:rPr>
          <w:rFonts w:hint="eastAsia"/>
          <w:sz w:val="24"/>
          <w:szCs w:val="24"/>
        </w:rPr>
        <w:t xml:space="preserve"> </w:t>
      </w:r>
      <w:r w:rsidR="000400EB">
        <w:rPr>
          <w:rFonts w:hint="eastAsia"/>
          <w:sz w:val="24"/>
          <w:szCs w:val="24"/>
        </w:rPr>
        <w:t>크게</w:t>
      </w:r>
      <w:r w:rsidR="005C689F">
        <w:rPr>
          <w:rFonts w:hint="eastAsia"/>
          <w:sz w:val="24"/>
          <w:szCs w:val="24"/>
        </w:rPr>
        <w:t xml:space="preserve"> </w:t>
      </w:r>
      <w:r w:rsidR="003548C5">
        <w:rPr>
          <w:rFonts w:hint="eastAsia"/>
          <w:sz w:val="24"/>
          <w:szCs w:val="24"/>
        </w:rPr>
        <w:t>낮아</w:t>
      </w:r>
      <w:r w:rsidR="00A450CC">
        <w:rPr>
          <w:rFonts w:hint="eastAsia"/>
          <w:sz w:val="24"/>
          <w:szCs w:val="24"/>
        </w:rPr>
        <w:t xml:space="preserve">진 </w:t>
      </w:r>
      <w:r w:rsidR="005C689F">
        <w:rPr>
          <w:rFonts w:hint="eastAsia"/>
          <w:sz w:val="24"/>
          <w:szCs w:val="24"/>
        </w:rPr>
        <w:t>점이 변화</w:t>
      </w:r>
      <w:r w:rsidR="00007C9E">
        <w:rPr>
          <w:rFonts w:hint="eastAsia"/>
          <w:sz w:val="24"/>
          <w:szCs w:val="24"/>
        </w:rPr>
        <w:t>의</w:t>
      </w:r>
      <w:r w:rsidR="005C689F">
        <w:rPr>
          <w:rFonts w:hint="eastAsia"/>
          <w:sz w:val="24"/>
          <w:szCs w:val="24"/>
        </w:rPr>
        <w:t xml:space="preserve"> 주요인이다.</w:t>
      </w:r>
      <w:r w:rsidR="00C86A65">
        <w:rPr>
          <w:rFonts w:hint="eastAsia"/>
          <w:sz w:val="24"/>
          <w:szCs w:val="24"/>
        </w:rPr>
        <w:t xml:space="preserve"> </w:t>
      </w:r>
      <w:r w:rsidR="005C689F">
        <w:rPr>
          <w:rFonts w:hint="eastAsia"/>
          <w:sz w:val="24"/>
          <w:szCs w:val="24"/>
        </w:rPr>
        <w:t xml:space="preserve">통신사 만족도를 좌우하는 최대 요소가 </w:t>
      </w:r>
      <w:r w:rsidR="005C689F">
        <w:rPr>
          <w:sz w:val="24"/>
          <w:szCs w:val="24"/>
        </w:rPr>
        <w:t>‘</w:t>
      </w:r>
      <w:r w:rsidR="005C689F">
        <w:rPr>
          <w:rFonts w:hint="eastAsia"/>
          <w:sz w:val="24"/>
          <w:szCs w:val="24"/>
        </w:rPr>
        <w:t>요금</w:t>
      </w:r>
      <w:r w:rsidR="005C689F">
        <w:rPr>
          <w:sz w:val="24"/>
          <w:szCs w:val="24"/>
        </w:rPr>
        <w:t>’</w:t>
      </w:r>
      <w:r w:rsidR="005C689F">
        <w:rPr>
          <w:rFonts w:hint="eastAsia"/>
          <w:sz w:val="24"/>
          <w:szCs w:val="24"/>
        </w:rPr>
        <w:t xml:space="preserve">임을 고려하면 </w:t>
      </w:r>
      <w:r w:rsidR="002864E4" w:rsidRPr="004C1D1C">
        <w:rPr>
          <w:sz w:val="24"/>
          <w:szCs w:val="24"/>
        </w:rPr>
        <w:t xml:space="preserve">망 도매대가 부담이 상대적으로 </w:t>
      </w:r>
      <w:r w:rsidR="00994855">
        <w:rPr>
          <w:rFonts w:hint="eastAsia"/>
          <w:sz w:val="24"/>
          <w:szCs w:val="24"/>
        </w:rPr>
        <w:t xml:space="preserve">큰 </w:t>
      </w:r>
      <w:r w:rsidR="003548C5" w:rsidRPr="004C1D1C">
        <w:rPr>
          <w:sz w:val="24"/>
          <w:szCs w:val="24"/>
        </w:rPr>
        <w:t>대기업 계열</w:t>
      </w:r>
      <w:r w:rsidR="003548C5">
        <w:rPr>
          <w:sz w:val="24"/>
          <w:szCs w:val="24"/>
        </w:rPr>
        <w:t xml:space="preserve"> </w:t>
      </w:r>
      <w:r w:rsidR="003548C5">
        <w:rPr>
          <w:rFonts w:hint="eastAsia"/>
          <w:sz w:val="24"/>
          <w:szCs w:val="24"/>
        </w:rPr>
        <w:t>브랜드</w:t>
      </w:r>
      <w:r w:rsidR="005C689F">
        <w:rPr>
          <w:rFonts w:hint="eastAsia"/>
          <w:sz w:val="24"/>
          <w:szCs w:val="24"/>
        </w:rPr>
        <w:t>는</w:t>
      </w:r>
      <w:r w:rsidR="002864E4">
        <w:rPr>
          <w:rFonts w:hint="eastAsia"/>
          <w:sz w:val="24"/>
          <w:szCs w:val="24"/>
        </w:rPr>
        <w:t xml:space="preserve"> </w:t>
      </w:r>
      <w:r w:rsidR="00D36C49">
        <w:rPr>
          <w:rFonts w:hint="eastAsia"/>
          <w:sz w:val="24"/>
          <w:szCs w:val="24"/>
        </w:rPr>
        <w:t xml:space="preserve">앞으로 </w:t>
      </w:r>
      <w:proofErr w:type="spellStart"/>
      <w:r w:rsidRPr="004C1D1C">
        <w:rPr>
          <w:sz w:val="24"/>
          <w:szCs w:val="24"/>
        </w:rPr>
        <w:t>중소</w:t>
      </w:r>
      <w:r w:rsidR="003548C5">
        <w:rPr>
          <w:rFonts w:asciiTheme="minorEastAsia" w:hAnsiTheme="minorEastAsia" w:hint="eastAsia"/>
          <w:sz w:val="24"/>
          <w:szCs w:val="24"/>
        </w:rPr>
        <w:t>·</w:t>
      </w:r>
      <w:r w:rsidR="003548C5">
        <w:rPr>
          <w:rFonts w:hint="eastAsia"/>
          <w:sz w:val="24"/>
          <w:szCs w:val="24"/>
        </w:rPr>
        <w:t>중견</w:t>
      </w:r>
      <w:proofErr w:type="spellEnd"/>
      <w:r w:rsidRPr="004C1D1C">
        <w:rPr>
          <w:sz w:val="24"/>
          <w:szCs w:val="24"/>
        </w:rPr>
        <w:t xml:space="preserve"> 사업자와의 </w:t>
      </w:r>
      <w:r w:rsidR="002864E4">
        <w:rPr>
          <w:rFonts w:hint="eastAsia"/>
          <w:sz w:val="24"/>
          <w:szCs w:val="24"/>
        </w:rPr>
        <w:t>고객만족 경</w:t>
      </w:r>
      <w:r w:rsidRPr="004C1D1C">
        <w:rPr>
          <w:sz w:val="24"/>
          <w:szCs w:val="24"/>
        </w:rPr>
        <w:t>쟁</w:t>
      </w:r>
      <w:r w:rsidR="005C689F">
        <w:rPr>
          <w:rFonts w:hint="eastAsia"/>
          <w:sz w:val="24"/>
          <w:szCs w:val="24"/>
        </w:rPr>
        <w:t>이</w:t>
      </w:r>
      <w:r w:rsidRPr="004C1D1C">
        <w:rPr>
          <w:sz w:val="24"/>
          <w:szCs w:val="24"/>
        </w:rPr>
        <w:t xml:space="preserve"> 더 어려워질 수 있</w:t>
      </w:r>
      <w:r w:rsidR="009A2863">
        <w:rPr>
          <w:rFonts w:hint="eastAsia"/>
          <w:sz w:val="24"/>
          <w:szCs w:val="24"/>
        </w:rPr>
        <w:t>다.</w:t>
      </w:r>
    </w:p>
    <w:p w14:paraId="334F6C29" w14:textId="77AC94A4" w:rsidR="00C86A65" w:rsidRDefault="00C86A65" w:rsidP="007B26A7">
      <w:pPr>
        <w:spacing w:before="120" w:after="0" w:line="240" w:lineRule="auto"/>
        <w:textAlignment w:val="baseline"/>
        <w:rPr>
          <w:sz w:val="24"/>
          <w:szCs w:val="24"/>
        </w:rPr>
      </w:pPr>
    </w:p>
    <w:p w14:paraId="32CF5ADB" w14:textId="11DF0AD3" w:rsidR="00C86A65" w:rsidRDefault="00C86A65" w:rsidP="007B26A7">
      <w:pPr>
        <w:spacing w:before="120" w:after="0" w:line="240" w:lineRule="auto"/>
        <w:textAlignment w:val="baseline"/>
        <w:rPr>
          <w:sz w:val="24"/>
          <w:szCs w:val="24"/>
        </w:rPr>
      </w:pPr>
    </w:p>
    <w:p w14:paraId="34AEEF1C" w14:textId="77777777" w:rsidR="00C86A65" w:rsidRPr="00C86A65" w:rsidRDefault="00C86A65" w:rsidP="007B26A7">
      <w:pPr>
        <w:spacing w:before="120" w:after="0" w:line="240" w:lineRule="auto"/>
        <w:textAlignment w:val="baseline"/>
        <w:rPr>
          <w:sz w:val="10"/>
          <w:szCs w:val="10"/>
        </w:rPr>
      </w:pPr>
    </w:p>
    <w:bookmarkEnd w:id="0"/>
    <w:p w14:paraId="76E41AE8" w14:textId="0348811C" w:rsidR="00D7018E" w:rsidRPr="00D7018E" w:rsidRDefault="00D7018E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7018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-</w:t>
      </w:r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---------------------------------------------------------------------------------------------------------------------</w:t>
      </w:r>
    </w:p>
    <w:p w14:paraId="534A9441" w14:textId="5518F674" w:rsidR="00D7018E" w:rsidRPr="00A65C91" w:rsidRDefault="00D7018E" w:rsidP="00D7018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A65C9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리포트는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2005년부터 수행한 ‘이동통신 기획조사’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를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바탕으로 한다. 조사는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컨슈머인사이트의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86만 IBP(Invitation Based Panel)를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표본틀로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연 2회(매년 3~4월/9~10월, 회당 표본 규모 약 3만명) 실시하며 이동통신 사용 행태 전반을 조사 범위로 한다. 2025년 </w:t>
      </w:r>
      <w:r w:rsidR="00E510E2" w:rsidRPr="00A65C9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하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반기에는 3만1</w:t>
      </w:r>
      <w:r w:rsidR="00A65C91"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359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명을 조사했으며, 표본추출은 인구구성비에 따라 성·연령·지역을 비례 할당하여, 모바일과 PC를 이용한 온라인 조사로 진행됐다.</w:t>
      </w:r>
    </w:p>
    <w:p w14:paraId="4167FEE5" w14:textId="1C7C3F74" w:rsidR="00966E29" w:rsidRPr="00966E29" w:rsidRDefault="00A65C91" w:rsidP="00B53180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kern w:val="0"/>
          <w:sz w:val="24"/>
          <w:szCs w:val="24"/>
        </w:rPr>
        <w:lastRenderedPageBreak/>
        <w:drawing>
          <wp:inline distT="0" distB="0" distL="0" distR="0" wp14:anchorId="799CE49A" wp14:editId="7B84B134">
            <wp:extent cx="5982149" cy="43624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618" cy="437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5304D" w14:textId="64E95BE8" w:rsidR="00AB591F" w:rsidRPr="00966E29" w:rsidRDefault="00AB591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777CBC4" w14:textId="79D0FB0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13B8A7E" w14:textId="443CF84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720DF3AA" w14:textId="1C49B73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AB0E22" w14:paraId="0BCB7F18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36383FE" w14:textId="77777777" w:rsidR="009839BA" w:rsidRPr="00AB0E22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B0E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AB0E22" w14:paraId="5994AB69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76AB4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52A99" w14:textId="77777777" w:rsidR="009839BA" w:rsidRPr="00AB0E22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FF3B0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6004-7619</w:t>
            </w:r>
          </w:p>
        </w:tc>
      </w:tr>
      <w:tr w:rsidR="000448A1" w:rsidRPr="00AB0E22" w14:paraId="6240331F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0BA61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9A3BDB"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7AEFE8" w14:textId="77777777" w:rsidR="000448A1" w:rsidRPr="00AB0E22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527ADC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6004-7629</w:t>
            </w:r>
          </w:p>
        </w:tc>
      </w:tr>
      <w:tr w:rsidR="00C609ED" w:rsidRPr="009839BA" w14:paraId="15C16C8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F60700" w14:textId="68A2DFDF" w:rsidR="00C609ED" w:rsidRPr="00AB0E22" w:rsidRDefault="00C609ED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전유진 대리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776391" w14:textId="21AC3B74" w:rsidR="00C609ED" w:rsidRPr="00AB0E22" w:rsidRDefault="00C609ED" w:rsidP="00C609E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jeonyj</w:t>
            </w:r>
            <w:r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37FFA" w14:textId="0CDC0654" w:rsidR="00C609ED" w:rsidRPr="00BF4B07" w:rsidRDefault="00C609ED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2-6004-76</w:t>
            </w:r>
            <w:r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56</w:t>
            </w:r>
          </w:p>
        </w:tc>
      </w:tr>
    </w:tbl>
    <w:p w14:paraId="386DD85A" w14:textId="04A0D466" w:rsidR="000F1F07" w:rsidRDefault="000F1F07" w:rsidP="00B53180">
      <w:pPr>
        <w:spacing w:after="0" w:line="240" w:lineRule="auto"/>
        <w:rPr>
          <w:sz w:val="8"/>
        </w:rPr>
      </w:pPr>
    </w:p>
    <w:p w14:paraId="2901113E" w14:textId="77777777" w:rsidR="00B61100" w:rsidRPr="00B61100" w:rsidRDefault="00B61100" w:rsidP="00B53180">
      <w:pPr>
        <w:spacing w:after="0" w:line="240" w:lineRule="auto"/>
        <w:rPr>
          <w:sz w:val="8"/>
        </w:rPr>
      </w:pPr>
    </w:p>
    <w:sectPr w:rsidR="00B61100" w:rsidRPr="00B61100" w:rsidSect="000103B5">
      <w:headerReference w:type="default" r:id="rId13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2D8724" w16cex:dateUtc="2025-07-25T04:33:00Z"/>
  <w16cex:commentExtensible w16cex:durableId="203DC74F" w16cex:dateUtc="2025-07-25T04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43808" w14:textId="77777777" w:rsidR="000752FD" w:rsidRDefault="000752FD" w:rsidP="009839BA">
      <w:pPr>
        <w:spacing w:after="0" w:line="240" w:lineRule="auto"/>
      </w:pPr>
      <w:r>
        <w:separator/>
      </w:r>
    </w:p>
  </w:endnote>
  <w:endnote w:type="continuationSeparator" w:id="0">
    <w:p w14:paraId="0D50D68A" w14:textId="77777777" w:rsidR="000752FD" w:rsidRDefault="000752FD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2EA41" w14:textId="77777777" w:rsidR="000752FD" w:rsidRDefault="000752FD" w:rsidP="009839BA">
      <w:pPr>
        <w:spacing w:after="0" w:line="240" w:lineRule="auto"/>
      </w:pPr>
      <w:r>
        <w:separator/>
      </w:r>
    </w:p>
  </w:footnote>
  <w:footnote w:type="continuationSeparator" w:id="0">
    <w:p w14:paraId="44EE43FD" w14:textId="77777777" w:rsidR="000752FD" w:rsidRDefault="000752FD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67DE7" w:rsidRPr="004F43A3" w14:paraId="0CD8638E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3AC38C2" w14:textId="77777777" w:rsidR="00567DE7" w:rsidRPr="009839BA" w:rsidRDefault="00567DE7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19888E49" wp14:editId="26C73E5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10A2273" w14:textId="7C8E146D" w:rsidR="00567DE7" w:rsidRPr="004F43A3" w:rsidRDefault="00567DE7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</w:pPr>
          <w:r w:rsidRPr="004F43A3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4C1D1C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Jan</w:t>
          </w:r>
          <w:r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4C1D1C"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0</w:t>
          </w:r>
          <w:r w:rsidR="00992970"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 w:rsidR="004C1D1C"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</w:p>
      </w:tc>
    </w:tr>
  </w:tbl>
  <w:p w14:paraId="647006E4" w14:textId="77777777" w:rsidR="00567DE7" w:rsidRPr="009839BA" w:rsidRDefault="00567DE7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76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1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5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9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3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7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5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64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65537001"/>
    <w:multiLevelType w:val="hybridMultilevel"/>
    <w:tmpl w:val="7A5802BC"/>
    <w:lvl w:ilvl="0" w:tplc="40487BD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6D52E4D"/>
    <w:multiLevelType w:val="hybridMultilevel"/>
    <w:tmpl w:val="EA9E62C8"/>
    <w:lvl w:ilvl="0" w:tplc="8F8095EA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569"/>
    <w:rsid w:val="00000CFB"/>
    <w:rsid w:val="00000DB6"/>
    <w:rsid w:val="00001ADE"/>
    <w:rsid w:val="00002A14"/>
    <w:rsid w:val="0000342E"/>
    <w:rsid w:val="00003BA8"/>
    <w:rsid w:val="0000429A"/>
    <w:rsid w:val="000042C5"/>
    <w:rsid w:val="00004A6D"/>
    <w:rsid w:val="00005F33"/>
    <w:rsid w:val="00006025"/>
    <w:rsid w:val="00006F10"/>
    <w:rsid w:val="000072C7"/>
    <w:rsid w:val="00007C5C"/>
    <w:rsid w:val="00007C9E"/>
    <w:rsid w:val="00007ED8"/>
    <w:rsid w:val="0001008E"/>
    <w:rsid w:val="000103B5"/>
    <w:rsid w:val="000105CF"/>
    <w:rsid w:val="0001156A"/>
    <w:rsid w:val="0001211F"/>
    <w:rsid w:val="00012473"/>
    <w:rsid w:val="00014CEE"/>
    <w:rsid w:val="000155C3"/>
    <w:rsid w:val="00016093"/>
    <w:rsid w:val="00016D05"/>
    <w:rsid w:val="00017CA7"/>
    <w:rsid w:val="000200D0"/>
    <w:rsid w:val="00022B41"/>
    <w:rsid w:val="00023100"/>
    <w:rsid w:val="00023A66"/>
    <w:rsid w:val="00023E9E"/>
    <w:rsid w:val="00023FF8"/>
    <w:rsid w:val="000245A0"/>
    <w:rsid w:val="00024B38"/>
    <w:rsid w:val="00024F61"/>
    <w:rsid w:val="00025C03"/>
    <w:rsid w:val="0002612C"/>
    <w:rsid w:val="00026F5E"/>
    <w:rsid w:val="000303FF"/>
    <w:rsid w:val="00031210"/>
    <w:rsid w:val="00031C03"/>
    <w:rsid w:val="000321B7"/>
    <w:rsid w:val="00032471"/>
    <w:rsid w:val="00032678"/>
    <w:rsid w:val="00032C04"/>
    <w:rsid w:val="00034006"/>
    <w:rsid w:val="00035BA9"/>
    <w:rsid w:val="00035BE4"/>
    <w:rsid w:val="000360FD"/>
    <w:rsid w:val="00036456"/>
    <w:rsid w:val="00036AF5"/>
    <w:rsid w:val="0003708E"/>
    <w:rsid w:val="000400EB"/>
    <w:rsid w:val="00040118"/>
    <w:rsid w:val="00040E8D"/>
    <w:rsid w:val="000413AC"/>
    <w:rsid w:val="00041C31"/>
    <w:rsid w:val="00041FB0"/>
    <w:rsid w:val="00042847"/>
    <w:rsid w:val="00042C0E"/>
    <w:rsid w:val="00042C24"/>
    <w:rsid w:val="00043BE7"/>
    <w:rsid w:val="00044380"/>
    <w:rsid w:val="0004481F"/>
    <w:rsid w:val="000448A1"/>
    <w:rsid w:val="00044A38"/>
    <w:rsid w:val="00044A54"/>
    <w:rsid w:val="00044CC0"/>
    <w:rsid w:val="00044D5F"/>
    <w:rsid w:val="00045045"/>
    <w:rsid w:val="00045BF9"/>
    <w:rsid w:val="00045C3D"/>
    <w:rsid w:val="00045E76"/>
    <w:rsid w:val="00046018"/>
    <w:rsid w:val="00046595"/>
    <w:rsid w:val="00046D14"/>
    <w:rsid w:val="00047D48"/>
    <w:rsid w:val="00050B85"/>
    <w:rsid w:val="0005213A"/>
    <w:rsid w:val="000529AA"/>
    <w:rsid w:val="000529C4"/>
    <w:rsid w:val="000533B1"/>
    <w:rsid w:val="00053647"/>
    <w:rsid w:val="00053F9F"/>
    <w:rsid w:val="00054182"/>
    <w:rsid w:val="00054768"/>
    <w:rsid w:val="00055256"/>
    <w:rsid w:val="000554CD"/>
    <w:rsid w:val="00055AD1"/>
    <w:rsid w:val="0005709D"/>
    <w:rsid w:val="000576DB"/>
    <w:rsid w:val="000579D2"/>
    <w:rsid w:val="00057B14"/>
    <w:rsid w:val="000609DA"/>
    <w:rsid w:val="00060A6D"/>
    <w:rsid w:val="00061483"/>
    <w:rsid w:val="00062A4C"/>
    <w:rsid w:val="000634E7"/>
    <w:rsid w:val="00063E34"/>
    <w:rsid w:val="00063E67"/>
    <w:rsid w:val="00065876"/>
    <w:rsid w:val="000661E6"/>
    <w:rsid w:val="00066BF8"/>
    <w:rsid w:val="000671AC"/>
    <w:rsid w:val="000700CE"/>
    <w:rsid w:val="000708CD"/>
    <w:rsid w:val="00070FBD"/>
    <w:rsid w:val="00071E03"/>
    <w:rsid w:val="00072137"/>
    <w:rsid w:val="0007231D"/>
    <w:rsid w:val="00072C62"/>
    <w:rsid w:val="0007503C"/>
    <w:rsid w:val="0007516E"/>
    <w:rsid w:val="000752FD"/>
    <w:rsid w:val="00075CC4"/>
    <w:rsid w:val="0007645A"/>
    <w:rsid w:val="00076D6C"/>
    <w:rsid w:val="00076E2C"/>
    <w:rsid w:val="0007700F"/>
    <w:rsid w:val="0008015E"/>
    <w:rsid w:val="00080B3B"/>
    <w:rsid w:val="00081C89"/>
    <w:rsid w:val="00082F53"/>
    <w:rsid w:val="000844FA"/>
    <w:rsid w:val="00085B16"/>
    <w:rsid w:val="00085FA9"/>
    <w:rsid w:val="0008675A"/>
    <w:rsid w:val="00087B70"/>
    <w:rsid w:val="00090875"/>
    <w:rsid w:val="00091197"/>
    <w:rsid w:val="0009155A"/>
    <w:rsid w:val="00091A50"/>
    <w:rsid w:val="00091A56"/>
    <w:rsid w:val="00092544"/>
    <w:rsid w:val="00092C5D"/>
    <w:rsid w:val="00093E8E"/>
    <w:rsid w:val="000942AE"/>
    <w:rsid w:val="00095619"/>
    <w:rsid w:val="000966AE"/>
    <w:rsid w:val="00097900"/>
    <w:rsid w:val="000A00C8"/>
    <w:rsid w:val="000A0425"/>
    <w:rsid w:val="000A05C1"/>
    <w:rsid w:val="000A0C0B"/>
    <w:rsid w:val="000A191A"/>
    <w:rsid w:val="000A2449"/>
    <w:rsid w:val="000A2F25"/>
    <w:rsid w:val="000A3258"/>
    <w:rsid w:val="000A3CFB"/>
    <w:rsid w:val="000A3F0A"/>
    <w:rsid w:val="000A42BD"/>
    <w:rsid w:val="000A43B8"/>
    <w:rsid w:val="000A7790"/>
    <w:rsid w:val="000A7972"/>
    <w:rsid w:val="000B077D"/>
    <w:rsid w:val="000B095E"/>
    <w:rsid w:val="000B1307"/>
    <w:rsid w:val="000B22FF"/>
    <w:rsid w:val="000B4096"/>
    <w:rsid w:val="000B7495"/>
    <w:rsid w:val="000B75E9"/>
    <w:rsid w:val="000B7859"/>
    <w:rsid w:val="000C012B"/>
    <w:rsid w:val="000C0B02"/>
    <w:rsid w:val="000C1092"/>
    <w:rsid w:val="000C19D3"/>
    <w:rsid w:val="000C2405"/>
    <w:rsid w:val="000C2686"/>
    <w:rsid w:val="000C3516"/>
    <w:rsid w:val="000C3BD6"/>
    <w:rsid w:val="000C4676"/>
    <w:rsid w:val="000C550C"/>
    <w:rsid w:val="000C5F57"/>
    <w:rsid w:val="000C62A9"/>
    <w:rsid w:val="000C6B97"/>
    <w:rsid w:val="000C71E5"/>
    <w:rsid w:val="000C7E65"/>
    <w:rsid w:val="000D0158"/>
    <w:rsid w:val="000D0584"/>
    <w:rsid w:val="000D06A6"/>
    <w:rsid w:val="000D1371"/>
    <w:rsid w:val="000D22D5"/>
    <w:rsid w:val="000D2FFB"/>
    <w:rsid w:val="000D32D1"/>
    <w:rsid w:val="000D341F"/>
    <w:rsid w:val="000D4578"/>
    <w:rsid w:val="000D56E7"/>
    <w:rsid w:val="000D57B6"/>
    <w:rsid w:val="000D596F"/>
    <w:rsid w:val="000D5CC2"/>
    <w:rsid w:val="000D5D04"/>
    <w:rsid w:val="000D6261"/>
    <w:rsid w:val="000D7EFD"/>
    <w:rsid w:val="000E03EF"/>
    <w:rsid w:val="000E1682"/>
    <w:rsid w:val="000E1968"/>
    <w:rsid w:val="000E1ADF"/>
    <w:rsid w:val="000E1E05"/>
    <w:rsid w:val="000E2522"/>
    <w:rsid w:val="000E2808"/>
    <w:rsid w:val="000E2F03"/>
    <w:rsid w:val="000E3F12"/>
    <w:rsid w:val="000E4260"/>
    <w:rsid w:val="000E45A5"/>
    <w:rsid w:val="000E4DBF"/>
    <w:rsid w:val="000E4EBB"/>
    <w:rsid w:val="000E5896"/>
    <w:rsid w:val="000E6C6C"/>
    <w:rsid w:val="000E6F2F"/>
    <w:rsid w:val="000F04A4"/>
    <w:rsid w:val="000F0704"/>
    <w:rsid w:val="000F181E"/>
    <w:rsid w:val="000F1BFB"/>
    <w:rsid w:val="000F1F07"/>
    <w:rsid w:val="000F2C2E"/>
    <w:rsid w:val="000F3D80"/>
    <w:rsid w:val="000F459A"/>
    <w:rsid w:val="000F4872"/>
    <w:rsid w:val="000F4A4F"/>
    <w:rsid w:val="000F4C7A"/>
    <w:rsid w:val="000F4FC3"/>
    <w:rsid w:val="000F5466"/>
    <w:rsid w:val="000F703D"/>
    <w:rsid w:val="000F7E35"/>
    <w:rsid w:val="000F7EE2"/>
    <w:rsid w:val="00101207"/>
    <w:rsid w:val="00101D37"/>
    <w:rsid w:val="00101ED3"/>
    <w:rsid w:val="00101FD5"/>
    <w:rsid w:val="00102234"/>
    <w:rsid w:val="00102F52"/>
    <w:rsid w:val="00103A26"/>
    <w:rsid w:val="00105B15"/>
    <w:rsid w:val="00105EB9"/>
    <w:rsid w:val="001062D0"/>
    <w:rsid w:val="0011087B"/>
    <w:rsid w:val="001111EF"/>
    <w:rsid w:val="0011198F"/>
    <w:rsid w:val="001119DF"/>
    <w:rsid w:val="00112106"/>
    <w:rsid w:val="00112A51"/>
    <w:rsid w:val="0011376E"/>
    <w:rsid w:val="0011390C"/>
    <w:rsid w:val="00114F29"/>
    <w:rsid w:val="001156DC"/>
    <w:rsid w:val="00121E06"/>
    <w:rsid w:val="00122D31"/>
    <w:rsid w:val="0012339F"/>
    <w:rsid w:val="001234CB"/>
    <w:rsid w:val="001236B8"/>
    <w:rsid w:val="00125A47"/>
    <w:rsid w:val="00125C59"/>
    <w:rsid w:val="0012623A"/>
    <w:rsid w:val="001270B9"/>
    <w:rsid w:val="001274BD"/>
    <w:rsid w:val="00127572"/>
    <w:rsid w:val="001276C6"/>
    <w:rsid w:val="00127C30"/>
    <w:rsid w:val="00127E7A"/>
    <w:rsid w:val="00130344"/>
    <w:rsid w:val="0013044F"/>
    <w:rsid w:val="00130A89"/>
    <w:rsid w:val="00131938"/>
    <w:rsid w:val="00131B43"/>
    <w:rsid w:val="00131FCC"/>
    <w:rsid w:val="001327A3"/>
    <w:rsid w:val="00133061"/>
    <w:rsid w:val="001347C9"/>
    <w:rsid w:val="001351DD"/>
    <w:rsid w:val="001352E0"/>
    <w:rsid w:val="001358DF"/>
    <w:rsid w:val="0013790A"/>
    <w:rsid w:val="001406DF"/>
    <w:rsid w:val="00140746"/>
    <w:rsid w:val="001408FB"/>
    <w:rsid w:val="0014188C"/>
    <w:rsid w:val="00141FBE"/>
    <w:rsid w:val="00142419"/>
    <w:rsid w:val="00142E4C"/>
    <w:rsid w:val="00143050"/>
    <w:rsid w:val="00143EBC"/>
    <w:rsid w:val="00144E55"/>
    <w:rsid w:val="0014509F"/>
    <w:rsid w:val="001461F5"/>
    <w:rsid w:val="0014656A"/>
    <w:rsid w:val="00147709"/>
    <w:rsid w:val="00151937"/>
    <w:rsid w:val="00152CE9"/>
    <w:rsid w:val="001539F5"/>
    <w:rsid w:val="00153FE4"/>
    <w:rsid w:val="00154133"/>
    <w:rsid w:val="00154BA6"/>
    <w:rsid w:val="00154BE5"/>
    <w:rsid w:val="00154C6B"/>
    <w:rsid w:val="00154CD6"/>
    <w:rsid w:val="00156E1D"/>
    <w:rsid w:val="001573D0"/>
    <w:rsid w:val="00157A4F"/>
    <w:rsid w:val="00157AB8"/>
    <w:rsid w:val="00157D39"/>
    <w:rsid w:val="001604D0"/>
    <w:rsid w:val="00160F63"/>
    <w:rsid w:val="0016117A"/>
    <w:rsid w:val="00161588"/>
    <w:rsid w:val="00163A22"/>
    <w:rsid w:val="00163B69"/>
    <w:rsid w:val="00164B0A"/>
    <w:rsid w:val="00164C8A"/>
    <w:rsid w:val="00165665"/>
    <w:rsid w:val="001667C9"/>
    <w:rsid w:val="00166A12"/>
    <w:rsid w:val="00166FCE"/>
    <w:rsid w:val="0016736D"/>
    <w:rsid w:val="001676B3"/>
    <w:rsid w:val="001707FC"/>
    <w:rsid w:val="00170EAE"/>
    <w:rsid w:val="00171570"/>
    <w:rsid w:val="00171B8D"/>
    <w:rsid w:val="00171D71"/>
    <w:rsid w:val="00172088"/>
    <w:rsid w:val="00172354"/>
    <w:rsid w:val="001724BB"/>
    <w:rsid w:val="00173188"/>
    <w:rsid w:val="001733C7"/>
    <w:rsid w:val="00173D59"/>
    <w:rsid w:val="00174347"/>
    <w:rsid w:val="00175556"/>
    <w:rsid w:val="00175E7A"/>
    <w:rsid w:val="0017612F"/>
    <w:rsid w:val="00176B13"/>
    <w:rsid w:val="00177094"/>
    <w:rsid w:val="00177D7F"/>
    <w:rsid w:val="00180AB6"/>
    <w:rsid w:val="00182B7D"/>
    <w:rsid w:val="00182F71"/>
    <w:rsid w:val="00183FDF"/>
    <w:rsid w:val="001843CC"/>
    <w:rsid w:val="00184C91"/>
    <w:rsid w:val="00184EF5"/>
    <w:rsid w:val="001850D0"/>
    <w:rsid w:val="00185166"/>
    <w:rsid w:val="00185C4D"/>
    <w:rsid w:val="00190483"/>
    <w:rsid w:val="00190C78"/>
    <w:rsid w:val="00193C2E"/>
    <w:rsid w:val="00193E35"/>
    <w:rsid w:val="00194264"/>
    <w:rsid w:val="00194AA4"/>
    <w:rsid w:val="001962A7"/>
    <w:rsid w:val="001976AC"/>
    <w:rsid w:val="001976C1"/>
    <w:rsid w:val="001A0308"/>
    <w:rsid w:val="001A0F8E"/>
    <w:rsid w:val="001A1E52"/>
    <w:rsid w:val="001A1ED1"/>
    <w:rsid w:val="001A408F"/>
    <w:rsid w:val="001A46F7"/>
    <w:rsid w:val="001A553E"/>
    <w:rsid w:val="001A6163"/>
    <w:rsid w:val="001B0004"/>
    <w:rsid w:val="001B0928"/>
    <w:rsid w:val="001B13B3"/>
    <w:rsid w:val="001B1912"/>
    <w:rsid w:val="001B21D5"/>
    <w:rsid w:val="001B32BB"/>
    <w:rsid w:val="001B359A"/>
    <w:rsid w:val="001B3E7E"/>
    <w:rsid w:val="001B41CF"/>
    <w:rsid w:val="001B4300"/>
    <w:rsid w:val="001B4B23"/>
    <w:rsid w:val="001B6226"/>
    <w:rsid w:val="001B64B7"/>
    <w:rsid w:val="001B7929"/>
    <w:rsid w:val="001B793C"/>
    <w:rsid w:val="001C1B2E"/>
    <w:rsid w:val="001C324F"/>
    <w:rsid w:val="001C334E"/>
    <w:rsid w:val="001C423A"/>
    <w:rsid w:val="001C439A"/>
    <w:rsid w:val="001C603D"/>
    <w:rsid w:val="001C604E"/>
    <w:rsid w:val="001C785D"/>
    <w:rsid w:val="001C7DC2"/>
    <w:rsid w:val="001D00AB"/>
    <w:rsid w:val="001D1059"/>
    <w:rsid w:val="001D1106"/>
    <w:rsid w:val="001D17D7"/>
    <w:rsid w:val="001D2D95"/>
    <w:rsid w:val="001D3DD7"/>
    <w:rsid w:val="001D4786"/>
    <w:rsid w:val="001D49AF"/>
    <w:rsid w:val="001D4DB6"/>
    <w:rsid w:val="001D60C0"/>
    <w:rsid w:val="001D63F9"/>
    <w:rsid w:val="001E17CB"/>
    <w:rsid w:val="001E1A89"/>
    <w:rsid w:val="001E1AE7"/>
    <w:rsid w:val="001E233A"/>
    <w:rsid w:val="001E2964"/>
    <w:rsid w:val="001E2EE4"/>
    <w:rsid w:val="001E446F"/>
    <w:rsid w:val="001E4693"/>
    <w:rsid w:val="001E4B33"/>
    <w:rsid w:val="001E555B"/>
    <w:rsid w:val="001E5A6E"/>
    <w:rsid w:val="001E5E22"/>
    <w:rsid w:val="001E6B9A"/>
    <w:rsid w:val="001E6D59"/>
    <w:rsid w:val="001E6F61"/>
    <w:rsid w:val="001E7319"/>
    <w:rsid w:val="001F1164"/>
    <w:rsid w:val="001F1702"/>
    <w:rsid w:val="001F54D1"/>
    <w:rsid w:val="001F5772"/>
    <w:rsid w:val="001F5BFB"/>
    <w:rsid w:val="001F651F"/>
    <w:rsid w:val="001F68E0"/>
    <w:rsid w:val="002008DD"/>
    <w:rsid w:val="002010F0"/>
    <w:rsid w:val="00201724"/>
    <w:rsid w:val="0020216B"/>
    <w:rsid w:val="00202553"/>
    <w:rsid w:val="00202B48"/>
    <w:rsid w:val="00202E42"/>
    <w:rsid w:val="002033AA"/>
    <w:rsid w:val="0020462B"/>
    <w:rsid w:val="00204EE3"/>
    <w:rsid w:val="00205737"/>
    <w:rsid w:val="00205B6F"/>
    <w:rsid w:val="00206514"/>
    <w:rsid w:val="0020704E"/>
    <w:rsid w:val="002100D3"/>
    <w:rsid w:val="00213199"/>
    <w:rsid w:val="002133F9"/>
    <w:rsid w:val="002141FE"/>
    <w:rsid w:val="00214507"/>
    <w:rsid w:val="00214D69"/>
    <w:rsid w:val="0021534C"/>
    <w:rsid w:val="002158A3"/>
    <w:rsid w:val="00215A16"/>
    <w:rsid w:val="0021625D"/>
    <w:rsid w:val="00216268"/>
    <w:rsid w:val="00216BAE"/>
    <w:rsid w:val="00216CF5"/>
    <w:rsid w:val="00216DF9"/>
    <w:rsid w:val="002202D1"/>
    <w:rsid w:val="00220DDA"/>
    <w:rsid w:val="00222C9D"/>
    <w:rsid w:val="00222D97"/>
    <w:rsid w:val="00222DB0"/>
    <w:rsid w:val="00223DE4"/>
    <w:rsid w:val="0022454C"/>
    <w:rsid w:val="00224FD4"/>
    <w:rsid w:val="00226EC1"/>
    <w:rsid w:val="00226EF1"/>
    <w:rsid w:val="00227267"/>
    <w:rsid w:val="00227998"/>
    <w:rsid w:val="0023026D"/>
    <w:rsid w:val="002311F1"/>
    <w:rsid w:val="00231724"/>
    <w:rsid w:val="002321C2"/>
    <w:rsid w:val="00232B94"/>
    <w:rsid w:val="00233A15"/>
    <w:rsid w:val="00233E00"/>
    <w:rsid w:val="002345FC"/>
    <w:rsid w:val="00234BED"/>
    <w:rsid w:val="00235D78"/>
    <w:rsid w:val="00235FD1"/>
    <w:rsid w:val="002373EC"/>
    <w:rsid w:val="00237D1A"/>
    <w:rsid w:val="00237DAC"/>
    <w:rsid w:val="00237ED8"/>
    <w:rsid w:val="00242591"/>
    <w:rsid w:val="00243537"/>
    <w:rsid w:val="00243880"/>
    <w:rsid w:val="00243AAD"/>
    <w:rsid w:val="00244C0E"/>
    <w:rsid w:val="00245E47"/>
    <w:rsid w:val="00245E51"/>
    <w:rsid w:val="00246B80"/>
    <w:rsid w:val="00246CF5"/>
    <w:rsid w:val="00247D8F"/>
    <w:rsid w:val="00250212"/>
    <w:rsid w:val="00250767"/>
    <w:rsid w:val="00250CBB"/>
    <w:rsid w:val="00250D6E"/>
    <w:rsid w:val="00251139"/>
    <w:rsid w:val="00251D79"/>
    <w:rsid w:val="00252553"/>
    <w:rsid w:val="00252B8A"/>
    <w:rsid w:val="00256432"/>
    <w:rsid w:val="002567AA"/>
    <w:rsid w:val="00256FEC"/>
    <w:rsid w:val="00257A3B"/>
    <w:rsid w:val="00257BE4"/>
    <w:rsid w:val="00257E32"/>
    <w:rsid w:val="00260630"/>
    <w:rsid w:val="00260908"/>
    <w:rsid w:val="002609A8"/>
    <w:rsid w:val="00261DEF"/>
    <w:rsid w:val="0026271D"/>
    <w:rsid w:val="002628D7"/>
    <w:rsid w:val="00262D6C"/>
    <w:rsid w:val="002639FC"/>
    <w:rsid w:val="00263F90"/>
    <w:rsid w:val="00263F9C"/>
    <w:rsid w:val="0026452F"/>
    <w:rsid w:val="00264628"/>
    <w:rsid w:val="0026467D"/>
    <w:rsid w:val="00264708"/>
    <w:rsid w:val="00264C01"/>
    <w:rsid w:val="00264D9E"/>
    <w:rsid w:val="0026538D"/>
    <w:rsid w:val="00266668"/>
    <w:rsid w:val="002701BF"/>
    <w:rsid w:val="00270EC8"/>
    <w:rsid w:val="00270FCC"/>
    <w:rsid w:val="002714CF"/>
    <w:rsid w:val="00273294"/>
    <w:rsid w:val="0027366C"/>
    <w:rsid w:val="00275A3E"/>
    <w:rsid w:val="002760EA"/>
    <w:rsid w:val="002767F7"/>
    <w:rsid w:val="00277795"/>
    <w:rsid w:val="00277B7E"/>
    <w:rsid w:val="00281BCB"/>
    <w:rsid w:val="002820A4"/>
    <w:rsid w:val="002821A0"/>
    <w:rsid w:val="0028292D"/>
    <w:rsid w:val="00282D88"/>
    <w:rsid w:val="002831F3"/>
    <w:rsid w:val="0028336B"/>
    <w:rsid w:val="00283C28"/>
    <w:rsid w:val="00284474"/>
    <w:rsid w:val="0028493E"/>
    <w:rsid w:val="00285217"/>
    <w:rsid w:val="0028539E"/>
    <w:rsid w:val="002864E4"/>
    <w:rsid w:val="00286639"/>
    <w:rsid w:val="002873BC"/>
    <w:rsid w:val="00287719"/>
    <w:rsid w:val="0029187C"/>
    <w:rsid w:val="002928B7"/>
    <w:rsid w:val="00293555"/>
    <w:rsid w:val="002936AE"/>
    <w:rsid w:val="0029373A"/>
    <w:rsid w:val="00294278"/>
    <w:rsid w:val="0029470B"/>
    <w:rsid w:val="00294A42"/>
    <w:rsid w:val="00294FE7"/>
    <w:rsid w:val="002950E1"/>
    <w:rsid w:val="00295682"/>
    <w:rsid w:val="00296548"/>
    <w:rsid w:val="00296CBD"/>
    <w:rsid w:val="0029705F"/>
    <w:rsid w:val="00297762"/>
    <w:rsid w:val="002A0B6E"/>
    <w:rsid w:val="002A0C63"/>
    <w:rsid w:val="002A10C6"/>
    <w:rsid w:val="002A1F75"/>
    <w:rsid w:val="002A2729"/>
    <w:rsid w:val="002A36A3"/>
    <w:rsid w:val="002A3BCE"/>
    <w:rsid w:val="002A4044"/>
    <w:rsid w:val="002A4155"/>
    <w:rsid w:val="002A428A"/>
    <w:rsid w:val="002A4475"/>
    <w:rsid w:val="002A483B"/>
    <w:rsid w:val="002A652D"/>
    <w:rsid w:val="002A702B"/>
    <w:rsid w:val="002B0F4D"/>
    <w:rsid w:val="002B167F"/>
    <w:rsid w:val="002B2436"/>
    <w:rsid w:val="002B3161"/>
    <w:rsid w:val="002B31D5"/>
    <w:rsid w:val="002B31F6"/>
    <w:rsid w:val="002B334E"/>
    <w:rsid w:val="002B3AEB"/>
    <w:rsid w:val="002B3B41"/>
    <w:rsid w:val="002B3F9E"/>
    <w:rsid w:val="002B6763"/>
    <w:rsid w:val="002B6C42"/>
    <w:rsid w:val="002B7928"/>
    <w:rsid w:val="002C00DF"/>
    <w:rsid w:val="002C0722"/>
    <w:rsid w:val="002C0B34"/>
    <w:rsid w:val="002C1305"/>
    <w:rsid w:val="002C170C"/>
    <w:rsid w:val="002C1D66"/>
    <w:rsid w:val="002C22F8"/>
    <w:rsid w:val="002C39FB"/>
    <w:rsid w:val="002C4889"/>
    <w:rsid w:val="002C5167"/>
    <w:rsid w:val="002C666B"/>
    <w:rsid w:val="002C6C1C"/>
    <w:rsid w:val="002C7AF8"/>
    <w:rsid w:val="002C7D07"/>
    <w:rsid w:val="002C7ED2"/>
    <w:rsid w:val="002D003E"/>
    <w:rsid w:val="002D152C"/>
    <w:rsid w:val="002D154F"/>
    <w:rsid w:val="002D27F9"/>
    <w:rsid w:val="002D32EF"/>
    <w:rsid w:val="002D377E"/>
    <w:rsid w:val="002D3CBF"/>
    <w:rsid w:val="002D469B"/>
    <w:rsid w:val="002D4A24"/>
    <w:rsid w:val="002D4C89"/>
    <w:rsid w:val="002D4CBE"/>
    <w:rsid w:val="002D4DDB"/>
    <w:rsid w:val="002D5953"/>
    <w:rsid w:val="002D606E"/>
    <w:rsid w:val="002E1A3A"/>
    <w:rsid w:val="002E1E62"/>
    <w:rsid w:val="002E2BA1"/>
    <w:rsid w:val="002E2CD7"/>
    <w:rsid w:val="002E2E75"/>
    <w:rsid w:val="002E32F8"/>
    <w:rsid w:val="002E3719"/>
    <w:rsid w:val="002E3887"/>
    <w:rsid w:val="002E4127"/>
    <w:rsid w:val="002E41DB"/>
    <w:rsid w:val="002E4D98"/>
    <w:rsid w:val="002E4E04"/>
    <w:rsid w:val="002E5C27"/>
    <w:rsid w:val="002E5FBE"/>
    <w:rsid w:val="002E629F"/>
    <w:rsid w:val="002E6800"/>
    <w:rsid w:val="002E7ECD"/>
    <w:rsid w:val="002F0649"/>
    <w:rsid w:val="002F0770"/>
    <w:rsid w:val="002F24F2"/>
    <w:rsid w:val="002F2634"/>
    <w:rsid w:val="002F2F27"/>
    <w:rsid w:val="002F383C"/>
    <w:rsid w:val="002F4A39"/>
    <w:rsid w:val="002F5533"/>
    <w:rsid w:val="002F5563"/>
    <w:rsid w:val="002F5832"/>
    <w:rsid w:val="002F5D83"/>
    <w:rsid w:val="002F5E40"/>
    <w:rsid w:val="002F6208"/>
    <w:rsid w:val="00300411"/>
    <w:rsid w:val="00300B8D"/>
    <w:rsid w:val="003014C9"/>
    <w:rsid w:val="003027BE"/>
    <w:rsid w:val="00302867"/>
    <w:rsid w:val="00302EE0"/>
    <w:rsid w:val="00304700"/>
    <w:rsid w:val="003048B8"/>
    <w:rsid w:val="00304B3C"/>
    <w:rsid w:val="00306D0E"/>
    <w:rsid w:val="003076BF"/>
    <w:rsid w:val="00307992"/>
    <w:rsid w:val="00307D97"/>
    <w:rsid w:val="00310FEF"/>
    <w:rsid w:val="003115A7"/>
    <w:rsid w:val="003118B7"/>
    <w:rsid w:val="00312160"/>
    <w:rsid w:val="003132A7"/>
    <w:rsid w:val="00313AD1"/>
    <w:rsid w:val="00315073"/>
    <w:rsid w:val="00315191"/>
    <w:rsid w:val="0031559D"/>
    <w:rsid w:val="00315DD3"/>
    <w:rsid w:val="00315E5D"/>
    <w:rsid w:val="00316DC4"/>
    <w:rsid w:val="003175B4"/>
    <w:rsid w:val="00317D50"/>
    <w:rsid w:val="00320540"/>
    <w:rsid w:val="00320AE4"/>
    <w:rsid w:val="00320BBF"/>
    <w:rsid w:val="00321FE3"/>
    <w:rsid w:val="003221F0"/>
    <w:rsid w:val="0032269C"/>
    <w:rsid w:val="00323392"/>
    <w:rsid w:val="003233F2"/>
    <w:rsid w:val="003236AD"/>
    <w:rsid w:val="003236C7"/>
    <w:rsid w:val="0032419F"/>
    <w:rsid w:val="003249B0"/>
    <w:rsid w:val="00327330"/>
    <w:rsid w:val="00327D91"/>
    <w:rsid w:val="003307FE"/>
    <w:rsid w:val="00331FCB"/>
    <w:rsid w:val="003320DD"/>
    <w:rsid w:val="003330C4"/>
    <w:rsid w:val="00334136"/>
    <w:rsid w:val="00334E58"/>
    <w:rsid w:val="0033673C"/>
    <w:rsid w:val="00336CB4"/>
    <w:rsid w:val="00337DD5"/>
    <w:rsid w:val="00337DD8"/>
    <w:rsid w:val="00340989"/>
    <w:rsid w:val="00340A59"/>
    <w:rsid w:val="00340CB8"/>
    <w:rsid w:val="003411D1"/>
    <w:rsid w:val="00341EA7"/>
    <w:rsid w:val="00342529"/>
    <w:rsid w:val="0034256E"/>
    <w:rsid w:val="00343F0C"/>
    <w:rsid w:val="003457FF"/>
    <w:rsid w:val="003460E4"/>
    <w:rsid w:val="00346B94"/>
    <w:rsid w:val="00350127"/>
    <w:rsid w:val="00350498"/>
    <w:rsid w:val="00351415"/>
    <w:rsid w:val="003525D6"/>
    <w:rsid w:val="00354180"/>
    <w:rsid w:val="003544F0"/>
    <w:rsid w:val="003548C5"/>
    <w:rsid w:val="003553FA"/>
    <w:rsid w:val="003560EC"/>
    <w:rsid w:val="0035627F"/>
    <w:rsid w:val="003563F0"/>
    <w:rsid w:val="00356453"/>
    <w:rsid w:val="00356F0F"/>
    <w:rsid w:val="003575D0"/>
    <w:rsid w:val="00360499"/>
    <w:rsid w:val="00362111"/>
    <w:rsid w:val="00362AAD"/>
    <w:rsid w:val="0036656F"/>
    <w:rsid w:val="00367C0C"/>
    <w:rsid w:val="00370125"/>
    <w:rsid w:val="0037030F"/>
    <w:rsid w:val="0037064D"/>
    <w:rsid w:val="00370684"/>
    <w:rsid w:val="00370DA1"/>
    <w:rsid w:val="00371AD7"/>
    <w:rsid w:val="00372A98"/>
    <w:rsid w:val="00373A99"/>
    <w:rsid w:val="00373DC5"/>
    <w:rsid w:val="00374441"/>
    <w:rsid w:val="00374949"/>
    <w:rsid w:val="00374C45"/>
    <w:rsid w:val="00375313"/>
    <w:rsid w:val="00377DBF"/>
    <w:rsid w:val="00381E75"/>
    <w:rsid w:val="0038222C"/>
    <w:rsid w:val="00383F5F"/>
    <w:rsid w:val="0038429B"/>
    <w:rsid w:val="003842D7"/>
    <w:rsid w:val="00384628"/>
    <w:rsid w:val="003849A0"/>
    <w:rsid w:val="00385425"/>
    <w:rsid w:val="003859F9"/>
    <w:rsid w:val="00385C2C"/>
    <w:rsid w:val="003867DE"/>
    <w:rsid w:val="00386B84"/>
    <w:rsid w:val="00392680"/>
    <w:rsid w:val="00393D95"/>
    <w:rsid w:val="00394522"/>
    <w:rsid w:val="00394660"/>
    <w:rsid w:val="0039541C"/>
    <w:rsid w:val="00395798"/>
    <w:rsid w:val="0039622C"/>
    <w:rsid w:val="00396541"/>
    <w:rsid w:val="00397913"/>
    <w:rsid w:val="003A1CC3"/>
    <w:rsid w:val="003A1E79"/>
    <w:rsid w:val="003A2F2D"/>
    <w:rsid w:val="003A3A9B"/>
    <w:rsid w:val="003A3B86"/>
    <w:rsid w:val="003A4BA8"/>
    <w:rsid w:val="003A5A48"/>
    <w:rsid w:val="003A67DC"/>
    <w:rsid w:val="003A7DD8"/>
    <w:rsid w:val="003B08AD"/>
    <w:rsid w:val="003B1299"/>
    <w:rsid w:val="003B1C2A"/>
    <w:rsid w:val="003B233A"/>
    <w:rsid w:val="003B27A6"/>
    <w:rsid w:val="003B2CAE"/>
    <w:rsid w:val="003B446F"/>
    <w:rsid w:val="003B4A7F"/>
    <w:rsid w:val="003B5071"/>
    <w:rsid w:val="003B683D"/>
    <w:rsid w:val="003B74D9"/>
    <w:rsid w:val="003B7624"/>
    <w:rsid w:val="003C0546"/>
    <w:rsid w:val="003C05E3"/>
    <w:rsid w:val="003C0B79"/>
    <w:rsid w:val="003C0BCF"/>
    <w:rsid w:val="003C143F"/>
    <w:rsid w:val="003C17A1"/>
    <w:rsid w:val="003C1BFE"/>
    <w:rsid w:val="003C28DF"/>
    <w:rsid w:val="003C2E92"/>
    <w:rsid w:val="003C386E"/>
    <w:rsid w:val="003C3CC4"/>
    <w:rsid w:val="003C44CE"/>
    <w:rsid w:val="003C5964"/>
    <w:rsid w:val="003C5BA5"/>
    <w:rsid w:val="003C6BCC"/>
    <w:rsid w:val="003C6DA2"/>
    <w:rsid w:val="003C7C29"/>
    <w:rsid w:val="003C7F9C"/>
    <w:rsid w:val="003D0582"/>
    <w:rsid w:val="003D22CA"/>
    <w:rsid w:val="003D22E6"/>
    <w:rsid w:val="003D4E22"/>
    <w:rsid w:val="003D5D69"/>
    <w:rsid w:val="003D728F"/>
    <w:rsid w:val="003E03B2"/>
    <w:rsid w:val="003E045C"/>
    <w:rsid w:val="003E1149"/>
    <w:rsid w:val="003E1926"/>
    <w:rsid w:val="003E1F49"/>
    <w:rsid w:val="003E253E"/>
    <w:rsid w:val="003E3951"/>
    <w:rsid w:val="003E5623"/>
    <w:rsid w:val="003E6291"/>
    <w:rsid w:val="003E68B6"/>
    <w:rsid w:val="003E6F89"/>
    <w:rsid w:val="003E7233"/>
    <w:rsid w:val="003E7A3F"/>
    <w:rsid w:val="003E7BD6"/>
    <w:rsid w:val="003F1425"/>
    <w:rsid w:val="003F149F"/>
    <w:rsid w:val="003F1892"/>
    <w:rsid w:val="003F1F20"/>
    <w:rsid w:val="003F20DD"/>
    <w:rsid w:val="003F25D0"/>
    <w:rsid w:val="003F2C51"/>
    <w:rsid w:val="003F35D7"/>
    <w:rsid w:val="003F45A4"/>
    <w:rsid w:val="003F5195"/>
    <w:rsid w:val="003F558C"/>
    <w:rsid w:val="003F595F"/>
    <w:rsid w:val="003F5AF3"/>
    <w:rsid w:val="003F6462"/>
    <w:rsid w:val="003F6F93"/>
    <w:rsid w:val="003F72A0"/>
    <w:rsid w:val="003F7933"/>
    <w:rsid w:val="0040072C"/>
    <w:rsid w:val="004011D9"/>
    <w:rsid w:val="00401807"/>
    <w:rsid w:val="00404484"/>
    <w:rsid w:val="00404A2C"/>
    <w:rsid w:val="004050B7"/>
    <w:rsid w:val="00405CCA"/>
    <w:rsid w:val="00405D3C"/>
    <w:rsid w:val="004060C4"/>
    <w:rsid w:val="00406B2C"/>
    <w:rsid w:val="00406DD9"/>
    <w:rsid w:val="004073F5"/>
    <w:rsid w:val="00407E0C"/>
    <w:rsid w:val="00407FED"/>
    <w:rsid w:val="00411E90"/>
    <w:rsid w:val="00411E95"/>
    <w:rsid w:val="004150D4"/>
    <w:rsid w:val="004152ED"/>
    <w:rsid w:val="00416FD6"/>
    <w:rsid w:val="0041702B"/>
    <w:rsid w:val="00417388"/>
    <w:rsid w:val="00417BAD"/>
    <w:rsid w:val="00422626"/>
    <w:rsid w:val="00422721"/>
    <w:rsid w:val="00423742"/>
    <w:rsid w:val="00423C6F"/>
    <w:rsid w:val="004245F0"/>
    <w:rsid w:val="00425056"/>
    <w:rsid w:val="004252EC"/>
    <w:rsid w:val="00426089"/>
    <w:rsid w:val="004261A2"/>
    <w:rsid w:val="00426649"/>
    <w:rsid w:val="0042682A"/>
    <w:rsid w:val="00426EA5"/>
    <w:rsid w:val="00427448"/>
    <w:rsid w:val="00427EE3"/>
    <w:rsid w:val="00430407"/>
    <w:rsid w:val="00430BEA"/>
    <w:rsid w:val="00431138"/>
    <w:rsid w:val="004311A6"/>
    <w:rsid w:val="00432A14"/>
    <w:rsid w:val="004348CC"/>
    <w:rsid w:val="004351AF"/>
    <w:rsid w:val="00435710"/>
    <w:rsid w:val="00435E14"/>
    <w:rsid w:val="00435FC7"/>
    <w:rsid w:val="00437108"/>
    <w:rsid w:val="00437178"/>
    <w:rsid w:val="0044052F"/>
    <w:rsid w:val="004408C2"/>
    <w:rsid w:val="00441578"/>
    <w:rsid w:val="004423BD"/>
    <w:rsid w:val="004430B8"/>
    <w:rsid w:val="00444D36"/>
    <w:rsid w:val="004453EE"/>
    <w:rsid w:val="00445B97"/>
    <w:rsid w:val="00445DAC"/>
    <w:rsid w:val="004462BF"/>
    <w:rsid w:val="00446308"/>
    <w:rsid w:val="00446425"/>
    <w:rsid w:val="0044669B"/>
    <w:rsid w:val="00446D4F"/>
    <w:rsid w:val="004470E0"/>
    <w:rsid w:val="004476F0"/>
    <w:rsid w:val="004479FA"/>
    <w:rsid w:val="00450583"/>
    <w:rsid w:val="0045062E"/>
    <w:rsid w:val="00450B53"/>
    <w:rsid w:val="00452CF7"/>
    <w:rsid w:val="004541CA"/>
    <w:rsid w:val="00455032"/>
    <w:rsid w:val="00455249"/>
    <w:rsid w:val="004559B7"/>
    <w:rsid w:val="00455D90"/>
    <w:rsid w:val="00455FDD"/>
    <w:rsid w:val="004567CC"/>
    <w:rsid w:val="00456820"/>
    <w:rsid w:val="00456C04"/>
    <w:rsid w:val="00456EAB"/>
    <w:rsid w:val="00457C79"/>
    <w:rsid w:val="00460338"/>
    <w:rsid w:val="004610A1"/>
    <w:rsid w:val="004616C3"/>
    <w:rsid w:val="00462A3A"/>
    <w:rsid w:val="00463618"/>
    <w:rsid w:val="004637F5"/>
    <w:rsid w:val="00463940"/>
    <w:rsid w:val="00463C6B"/>
    <w:rsid w:val="00463F01"/>
    <w:rsid w:val="00464394"/>
    <w:rsid w:val="00464620"/>
    <w:rsid w:val="00464A5A"/>
    <w:rsid w:val="00464AC5"/>
    <w:rsid w:val="0046529C"/>
    <w:rsid w:val="0046575E"/>
    <w:rsid w:val="00465AD2"/>
    <w:rsid w:val="00465E55"/>
    <w:rsid w:val="004670E9"/>
    <w:rsid w:val="00471A40"/>
    <w:rsid w:val="00472A3A"/>
    <w:rsid w:val="004742C3"/>
    <w:rsid w:val="00474FA5"/>
    <w:rsid w:val="00474FE4"/>
    <w:rsid w:val="0047596D"/>
    <w:rsid w:val="0047609C"/>
    <w:rsid w:val="0047639A"/>
    <w:rsid w:val="00481455"/>
    <w:rsid w:val="00481E99"/>
    <w:rsid w:val="00482AC0"/>
    <w:rsid w:val="00482AF2"/>
    <w:rsid w:val="00482FC2"/>
    <w:rsid w:val="00483024"/>
    <w:rsid w:val="004834B5"/>
    <w:rsid w:val="0048440F"/>
    <w:rsid w:val="00484A81"/>
    <w:rsid w:val="00484B66"/>
    <w:rsid w:val="00484E08"/>
    <w:rsid w:val="00485229"/>
    <w:rsid w:val="0048575C"/>
    <w:rsid w:val="00486128"/>
    <w:rsid w:val="004867C3"/>
    <w:rsid w:val="00487F8F"/>
    <w:rsid w:val="0049029C"/>
    <w:rsid w:val="0049074E"/>
    <w:rsid w:val="004909F3"/>
    <w:rsid w:val="00490EBA"/>
    <w:rsid w:val="0049244A"/>
    <w:rsid w:val="00493199"/>
    <w:rsid w:val="004946B8"/>
    <w:rsid w:val="00494906"/>
    <w:rsid w:val="00495445"/>
    <w:rsid w:val="00495858"/>
    <w:rsid w:val="00496116"/>
    <w:rsid w:val="00496294"/>
    <w:rsid w:val="0049669C"/>
    <w:rsid w:val="004976D6"/>
    <w:rsid w:val="00497BDC"/>
    <w:rsid w:val="004A019B"/>
    <w:rsid w:val="004A02D4"/>
    <w:rsid w:val="004A089E"/>
    <w:rsid w:val="004A1083"/>
    <w:rsid w:val="004A1279"/>
    <w:rsid w:val="004A1409"/>
    <w:rsid w:val="004A14A2"/>
    <w:rsid w:val="004A1B1D"/>
    <w:rsid w:val="004A2AA3"/>
    <w:rsid w:val="004A2B56"/>
    <w:rsid w:val="004A2FC5"/>
    <w:rsid w:val="004A34D5"/>
    <w:rsid w:val="004A3D74"/>
    <w:rsid w:val="004A4ACC"/>
    <w:rsid w:val="004A4D01"/>
    <w:rsid w:val="004A523F"/>
    <w:rsid w:val="004A5593"/>
    <w:rsid w:val="004A5C92"/>
    <w:rsid w:val="004A6004"/>
    <w:rsid w:val="004A77E8"/>
    <w:rsid w:val="004B0FE0"/>
    <w:rsid w:val="004B12F7"/>
    <w:rsid w:val="004B1B59"/>
    <w:rsid w:val="004B1BAE"/>
    <w:rsid w:val="004B216B"/>
    <w:rsid w:val="004B3200"/>
    <w:rsid w:val="004B3547"/>
    <w:rsid w:val="004B6F04"/>
    <w:rsid w:val="004B78E1"/>
    <w:rsid w:val="004B7D7A"/>
    <w:rsid w:val="004C16F3"/>
    <w:rsid w:val="004C1D1C"/>
    <w:rsid w:val="004C1E67"/>
    <w:rsid w:val="004C40B9"/>
    <w:rsid w:val="004C417D"/>
    <w:rsid w:val="004C4BD4"/>
    <w:rsid w:val="004C4CFC"/>
    <w:rsid w:val="004C5064"/>
    <w:rsid w:val="004C65C9"/>
    <w:rsid w:val="004C6E93"/>
    <w:rsid w:val="004C7642"/>
    <w:rsid w:val="004C7944"/>
    <w:rsid w:val="004C7E1F"/>
    <w:rsid w:val="004C7F9E"/>
    <w:rsid w:val="004D0640"/>
    <w:rsid w:val="004D1BBF"/>
    <w:rsid w:val="004D1C3C"/>
    <w:rsid w:val="004D1F18"/>
    <w:rsid w:val="004D2518"/>
    <w:rsid w:val="004D25E6"/>
    <w:rsid w:val="004D3614"/>
    <w:rsid w:val="004D3993"/>
    <w:rsid w:val="004D41BA"/>
    <w:rsid w:val="004D4544"/>
    <w:rsid w:val="004D4EEC"/>
    <w:rsid w:val="004D59D4"/>
    <w:rsid w:val="004D62F2"/>
    <w:rsid w:val="004E058E"/>
    <w:rsid w:val="004E05F5"/>
    <w:rsid w:val="004E06A2"/>
    <w:rsid w:val="004E0D40"/>
    <w:rsid w:val="004E274A"/>
    <w:rsid w:val="004E3E1C"/>
    <w:rsid w:val="004E4150"/>
    <w:rsid w:val="004E51D7"/>
    <w:rsid w:val="004E6E2A"/>
    <w:rsid w:val="004F0D8D"/>
    <w:rsid w:val="004F111B"/>
    <w:rsid w:val="004F1607"/>
    <w:rsid w:val="004F2193"/>
    <w:rsid w:val="004F2798"/>
    <w:rsid w:val="004F4035"/>
    <w:rsid w:val="004F43A3"/>
    <w:rsid w:val="004F4FE8"/>
    <w:rsid w:val="004F58AF"/>
    <w:rsid w:val="004F5F80"/>
    <w:rsid w:val="005002FA"/>
    <w:rsid w:val="00500376"/>
    <w:rsid w:val="005006B7"/>
    <w:rsid w:val="00500F30"/>
    <w:rsid w:val="00501157"/>
    <w:rsid w:val="00501CBD"/>
    <w:rsid w:val="00501E02"/>
    <w:rsid w:val="00501F1C"/>
    <w:rsid w:val="005028C0"/>
    <w:rsid w:val="00503EA8"/>
    <w:rsid w:val="005040F1"/>
    <w:rsid w:val="00504573"/>
    <w:rsid w:val="00504A4D"/>
    <w:rsid w:val="00504AA4"/>
    <w:rsid w:val="005054C6"/>
    <w:rsid w:val="0050570F"/>
    <w:rsid w:val="00505D64"/>
    <w:rsid w:val="005071AD"/>
    <w:rsid w:val="00507277"/>
    <w:rsid w:val="005076EC"/>
    <w:rsid w:val="00507CB7"/>
    <w:rsid w:val="00510787"/>
    <w:rsid w:val="00512EA1"/>
    <w:rsid w:val="00513308"/>
    <w:rsid w:val="00513528"/>
    <w:rsid w:val="0051372C"/>
    <w:rsid w:val="00513B57"/>
    <w:rsid w:val="00513D01"/>
    <w:rsid w:val="0051451C"/>
    <w:rsid w:val="00514C14"/>
    <w:rsid w:val="00515E91"/>
    <w:rsid w:val="0051672E"/>
    <w:rsid w:val="00516F91"/>
    <w:rsid w:val="00517B33"/>
    <w:rsid w:val="00517BA8"/>
    <w:rsid w:val="00521E18"/>
    <w:rsid w:val="005225B4"/>
    <w:rsid w:val="00523120"/>
    <w:rsid w:val="005235D1"/>
    <w:rsid w:val="00524D24"/>
    <w:rsid w:val="00525165"/>
    <w:rsid w:val="00525BAD"/>
    <w:rsid w:val="00527988"/>
    <w:rsid w:val="00527B21"/>
    <w:rsid w:val="00530EBF"/>
    <w:rsid w:val="00531DBC"/>
    <w:rsid w:val="0053271D"/>
    <w:rsid w:val="00532A89"/>
    <w:rsid w:val="00532C9A"/>
    <w:rsid w:val="00533A09"/>
    <w:rsid w:val="00534063"/>
    <w:rsid w:val="00534628"/>
    <w:rsid w:val="0053466D"/>
    <w:rsid w:val="005348C7"/>
    <w:rsid w:val="005355B4"/>
    <w:rsid w:val="005367E9"/>
    <w:rsid w:val="00536957"/>
    <w:rsid w:val="00536B34"/>
    <w:rsid w:val="00536C8D"/>
    <w:rsid w:val="00536E9D"/>
    <w:rsid w:val="00537A9B"/>
    <w:rsid w:val="00537F9C"/>
    <w:rsid w:val="0054004C"/>
    <w:rsid w:val="005402B7"/>
    <w:rsid w:val="005410C4"/>
    <w:rsid w:val="00541C8B"/>
    <w:rsid w:val="00542CF1"/>
    <w:rsid w:val="00542DE9"/>
    <w:rsid w:val="00543458"/>
    <w:rsid w:val="00543B98"/>
    <w:rsid w:val="00543D90"/>
    <w:rsid w:val="0054499A"/>
    <w:rsid w:val="00545F74"/>
    <w:rsid w:val="00546693"/>
    <w:rsid w:val="00546850"/>
    <w:rsid w:val="00546DE2"/>
    <w:rsid w:val="00547003"/>
    <w:rsid w:val="0054720B"/>
    <w:rsid w:val="0054737F"/>
    <w:rsid w:val="00547410"/>
    <w:rsid w:val="00550CE4"/>
    <w:rsid w:val="005510D4"/>
    <w:rsid w:val="00552699"/>
    <w:rsid w:val="00553998"/>
    <w:rsid w:val="00553E6B"/>
    <w:rsid w:val="00553F71"/>
    <w:rsid w:val="005542B5"/>
    <w:rsid w:val="00554D51"/>
    <w:rsid w:val="00556394"/>
    <w:rsid w:val="00556C5A"/>
    <w:rsid w:val="0055716D"/>
    <w:rsid w:val="00557570"/>
    <w:rsid w:val="005575B3"/>
    <w:rsid w:val="00557A14"/>
    <w:rsid w:val="00557EC1"/>
    <w:rsid w:val="00560707"/>
    <w:rsid w:val="00561F20"/>
    <w:rsid w:val="00562EAC"/>
    <w:rsid w:val="005631F5"/>
    <w:rsid w:val="00563365"/>
    <w:rsid w:val="00563413"/>
    <w:rsid w:val="0056448B"/>
    <w:rsid w:val="00564DCC"/>
    <w:rsid w:val="0056513E"/>
    <w:rsid w:val="0056547E"/>
    <w:rsid w:val="005656C8"/>
    <w:rsid w:val="0056689B"/>
    <w:rsid w:val="00567B34"/>
    <w:rsid w:val="00567DE7"/>
    <w:rsid w:val="005701A1"/>
    <w:rsid w:val="00570EB1"/>
    <w:rsid w:val="00571922"/>
    <w:rsid w:val="00571FA5"/>
    <w:rsid w:val="00572DC4"/>
    <w:rsid w:val="00572F6D"/>
    <w:rsid w:val="00572FE9"/>
    <w:rsid w:val="00573352"/>
    <w:rsid w:val="005739AD"/>
    <w:rsid w:val="00573ED7"/>
    <w:rsid w:val="00574278"/>
    <w:rsid w:val="005742FF"/>
    <w:rsid w:val="00574A6F"/>
    <w:rsid w:val="005758A0"/>
    <w:rsid w:val="0057621A"/>
    <w:rsid w:val="00576680"/>
    <w:rsid w:val="00577267"/>
    <w:rsid w:val="00580F81"/>
    <w:rsid w:val="00581967"/>
    <w:rsid w:val="00581E67"/>
    <w:rsid w:val="005820BD"/>
    <w:rsid w:val="005820D3"/>
    <w:rsid w:val="005827F9"/>
    <w:rsid w:val="00582B9F"/>
    <w:rsid w:val="00582C5E"/>
    <w:rsid w:val="005833AC"/>
    <w:rsid w:val="00583897"/>
    <w:rsid w:val="00584556"/>
    <w:rsid w:val="00584A99"/>
    <w:rsid w:val="00584BEF"/>
    <w:rsid w:val="00585535"/>
    <w:rsid w:val="0058679E"/>
    <w:rsid w:val="00586F9D"/>
    <w:rsid w:val="00586FC7"/>
    <w:rsid w:val="0059051C"/>
    <w:rsid w:val="00590A4B"/>
    <w:rsid w:val="00591790"/>
    <w:rsid w:val="0059349B"/>
    <w:rsid w:val="00593BD6"/>
    <w:rsid w:val="00594163"/>
    <w:rsid w:val="00595899"/>
    <w:rsid w:val="00596176"/>
    <w:rsid w:val="00597066"/>
    <w:rsid w:val="00597966"/>
    <w:rsid w:val="005979EB"/>
    <w:rsid w:val="005A072F"/>
    <w:rsid w:val="005A1716"/>
    <w:rsid w:val="005A1C1A"/>
    <w:rsid w:val="005A1D10"/>
    <w:rsid w:val="005A1DE0"/>
    <w:rsid w:val="005A28D1"/>
    <w:rsid w:val="005A2BBD"/>
    <w:rsid w:val="005A2EDB"/>
    <w:rsid w:val="005A386B"/>
    <w:rsid w:val="005A4F3F"/>
    <w:rsid w:val="005A50C8"/>
    <w:rsid w:val="005A54B8"/>
    <w:rsid w:val="005A58F4"/>
    <w:rsid w:val="005A5F1B"/>
    <w:rsid w:val="005A6549"/>
    <w:rsid w:val="005A6966"/>
    <w:rsid w:val="005A6F69"/>
    <w:rsid w:val="005A7810"/>
    <w:rsid w:val="005A7F67"/>
    <w:rsid w:val="005B0BF8"/>
    <w:rsid w:val="005B11E7"/>
    <w:rsid w:val="005B192F"/>
    <w:rsid w:val="005B2E75"/>
    <w:rsid w:val="005B33EB"/>
    <w:rsid w:val="005B52E6"/>
    <w:rsid w:val="005B6AF7"/>
    <w:rsid w:val="005B6F09"/>
    <w:rsid w:val="005B706E"/>
    <w:rsid w:val="005B7F7C"/>
    <w:rsid w:val="005C06E3"/>
    <w:rsid w:val="005C2159"/>
    <w:rsid w:val="005C2428"/>
    <w:rsid w:val="005C28E6"/>
    <w:rsid w:val="005C2AD2"/>
    <w:rsid w:val="005C2B56"/>
    <w:rsid w:val="005C2F13"/>
    <w:rsid w:val="005C35C8"/>
    <w:rsid w:val="005C3DCC"/>
    <w:rsid w:val="005C4954"/>
    <w:rsid w:val="005C53A4"/>
    <w:rsid w:val="005C5A37"/>
    <w:rsid w:val="005C689F"/>
    <w:rsid w:val="005C6DA1"/>
    <w:rsid w:val="005C74E6"/>
    <w:rsid w:val="005C7566"/>
    <w:rsid w:val="005C7E24"/>
    <w:rsid w:val="005D003E"/>
    <w:rsid w:val="005D06AA"/>
    <w:rsid w:val="005D11C3"/>
    <w:rsid w:val="005D1C10"/>
    <w:rsid w:val="005D2654"/>
    <w:rsid w:val="005D269E"/>
    <w:rsid w:val="005D4B25"/>
    <w:rsid w:val="005D4FB4"/>
    <w:rsid w:val="005D6D0F"/>
    <w:rsid w:val="005D7409"/>
    <w:rsid w:val="005D77FE"/>
    <w:rsid w:val="005D7A3B"/>
    <w:rsid w:val="005E0AAC"/>
    <w:rsid w:val="005E0DBA"/>
    <w:rsid w:val="005E0E7D"/>
    <w:rsid w:val="005E1F51"/>
    <w:rsid w:val="005E2FE8"/>
    <w:rsid w:val="005E3013"/>
    <w:rsid w:val="005E3D54"/>
    <w:rsid w:val="005E3EB2"/>
    <w:rsid w:val="005E4DF9"/>
    <w:rsid w:val="005E4FE3"/>
    <w:rsid w:val="005E5085"/>
    <w:rsid w:val="005E50CC"/>
    <w:rsid w:val="005E5619"/>
    <w:rsid w:val="005E59A2"/>
    <w:rsid w:val="005E5CF0"/>
    <w:rsid w:val="005E5FD8"/>
    <w:rsid w:val="005E65E7"/>
    <w:rsid w:val="005E6877"/>
    <w:rsid w:val="005E6C2A"/>
    <w:rsid w:val="005E76D9"/>
    <w:rsid w:val="005F1376"/>
    <w:rsid w:val="005F1F78"/>
    <w:rsid w:val="005F2361"/>
    <w:rsid w:val="005F249F"/>
    <w:rsid w:val="005F24DD"/>
    <w:rsid w:val="005F2A8B"/>
    <w:rsid w:val="005F3BFF"/>
    <w:rsid w:val="005F3CC8"/>
    <w:rsid w:val="005F4E1F"/>
    <w:rsid w:val="005F5843"/>
    <w:rsid w:val="005F5CA2"/>
    <w:rsid w:val="005F5F5E"/>
    <w:rsid w:val="005F6813"/>
    <w:rsid w:val="005F78E0"/>
    <w:rsid w:val="005F7F81"/>
    <w:rsid w:val="00600A0D"/>
    <w:rsid w:val="00600CE9"/>
    <w:rsid w:val="00602299"/>
    <w:rsid w:val="006029E3"/>
    <w:rsid w:val="00602F36"/>
    <w:rsid w:val="006058E5"/>
    <w:rsid w:val="00606ED6"/>
    <w:rsid w:val="00611556"/>
    <w:rsid w:val="00611C45"/>
    <w:rsid w:val="00611F80"/>
    <w:rsid w:val="006120D4"/>
    <w:rsid w:val="006126A9"/>
    <w:rsid w:val="00613913"/>
    <w:rsid w:val="00613A99"/>
    <w:rsid w:val="00613F7C"/>
    <w:rsid w:val="00614555"/>
    <w:rsid w:val="00614D6C"/>
    <w:rsid w:val="00616011"/>
    <w:rsid w:val="00616E8A"/>
    <w:rsid w:val="00617002"/>
    <w:rsid w:val="0061745F"/>
    <w:rsid w:val="00617691"/>
    <w:rsid w:val="00620B7A"/>
    <w:rsid w:val="00621808"/>
    <w:rsid w:val="00622878"/>
    <w:rsid w:val="00622DBB"/>
    <w:rsid w:val="00623796"/>
    <w:rsid w:val="00623A45"/>
    <w:rsid w:val="006243EE"/>
    <w:rsid w:val="006244B1"/>
    <w:rsid w:val="00625F73"/>
    <w:rsid w:val="0062605C"/>
    <w:rsid w:val="00626079"/>
    <w:rsid w:val="0062615D"/>
    <w:rsid w:val="006266DC"/>
    <w:rsid w:val="0062764D"/>
    <w:rsid w:val="00630299"/>
    <w:rsid w:val="00630BD2"/>
    <w:rsid w:val="00630DDA"/>
    <w:rsid w:val="00632565"/>
    <w:rsid w:val="00633295"/>
    <w:rsid w:val="00633457"/>
    <w:rsid w:val="0063365A"/>
    <w:rsid w:val="00633BE1"/>
    <w:rsid w:val="006361AF"/>
    <w:rsid w:val="00636427"/>
    <w:rsid w:val="00636561"/>
    <w:rsid w:val="006366A4"/>
    <w:rsid w:val="00636E15"/>
    <w:rsid w:val="00637B50"/>
    <w:rsid w:val="00641009"/>
    <w:rsid w:val="00641615"/>
    <w:rsid w:val="0064298C"/>
    <w:rsid w:val="00642BCD"/>
    <w:rsid w:val="0064407E"/>
    <w:rsid w:val="006444EB"/>
    <w:rsid w:val="0064453D"/>
    <w:rsid w:val="006445A6"/>
    <w:rsid w:val="006451A5"/>
    <w:rsid w:val="006457ED"/>
    <w:rsid w:val="00646611"/>
    <w:rsid w:val="00646686"/>
    <w:rsid w:val="006468E4"/>
    <w:rsid w:val="00646F10"/>
    <w:rsid w:val="00647AAC"/>
    <w:rsid w:val="00650434"/>
    <w:rsid w:val="0065085D"/>
    <w:rsid w:val="0065120E"/>
    <w:rsid w:val="006529B2"/>
    <w:rsid w:val="00654A81"/>
    <w:rsid w:val="00654D03"/>
    <w:rsid w:val="006552F7"/>
    <w:rsid w:val="00660A77"/>
    <w:rsid w:val="00661E20"/>
    <w:rsid w:val="00661E45"/>
    <w:rsid w:val="00662264"/>
    <w:rsid w:val="0066393F"/>
    <w:rsid w:val="00663A1B"/>
    <w:rsid w:val="00663D7F"/>
    <w:rsid w:val="00664EF3"/>
    <w:rsid w:val="00664F52"/>
    <w:rsid w:val="00664FAC"/>
    <w:rsid w:val="0066559C"/>
    <w:rsid w:val="00667147"/>
    <w:rsid w:val="006675FD"/>
    <w:rsid w:val="00667C97"/>
    <w:rsid w:val="00667E1A"/>
    <w:rsid w:val="00671303"/>
    <w:rsid w:val="00671715"/>
    <w:rsid w:val="0067177A"/>
    <w:rsid w:val="006721B8"/>
    <w:rsid w:val="00672C2D"/>
    <w:rsid w:val="00675257"/>
    <w:rsid w:val="00677247"/>
    <w:rsid w:val="006829D4"/>
    <w:rsid w:val="00683093"/>
    <w:rsid w:val="00683134"/>
    <w:rsid w:val="00683797"/>
    <w:rsid w:val="0068551C"/>
    <w:rsid w:val="00685955"/>
    <w:rsid w:val="00685C50"/>
    <w:rsid w:val="00686357"/>
    <w:rsid w:val="006866D7"/>
    <w:rsid w:val="006875E4"/>
    <w:rsid w:val="0068768B"/>
    <w:rsid w:val="00687D04"/>
    <w:rsid w:val="00687F44"/>
    <w:rsid w:val="00690147"/>
    <w:rsid w:val="00690F05"/>
    <w:rsid w:val="0069151A"/>
    <w:rsid w:val="006921B4"/>
    <w:rsid w:val="006926EE"/>
    <w:rsid w:val="0069279E"/>
    <w:rsid w:val="00693C3B"/>
    <w:rsid w:val="00693EA3"/>
    <w:rsid w:val="00693F74"/>
    <w:rsid w:val="006940F3"/>
    <w:rsid w:val="0069468E"/>
    <w:rsid w:val="0069493F"/>
    <w:rsid w:val="00694AFD"/>
    <w:rsid w:val="00695A85"/>
    <w:rsid w:val="00695AF6"/>
    <w:rsid w:val="006965D2"/>
    <w:rsid w:val="0069682A"/>
    <w:rsid w:val="006976A6"/>
    <w:rsid w:val="0069773D"/>
    <w:rsid w:val="006A1784"/>
    <w:rsid w:val="006A1D44"/>
    <w:rsid w:val="006A2952"/>
    <w:rsid w:val="006A298D"/>
    <w:rsid w:val="006A32AE"/>
    <w:rsid w:val="006A3A1A"/>
    <w:rsid w:val="006A3A8D"/>
    <w:rsid w:val="006A3B33"/>
    <w:rsid w:val="006A3CA8"/>
    <w:rsid w:val="006A42AE"/>
    <w:rsid w:val="006A4BD3"/>
    <w:rsid w:val="006A4E03"/>
    <w:rsid w:val="006A505B"/>
    <w:rsid w:val="006A5885"/>
    <w:rsid w:val="006A593A"/>
    <w:rsid w:val="006A5A66"/>
    <w:rsid w:val="006A5C39"/>
    <w:rsid w:val="006A6465"/>
    <w:rsid w:val="006A6728"/>
    <w:rsid w:val="006A7AC1"/>
    <w:rsid w:val="006A7E40"/>
    <w:rsid w:val="006B12A4"/>
    <w:rsid w:val="006B17EC"/>
    <w:rsid w:val="006B1C3E"/>
    <w:rsid w:val="006B1C79"/>
    <w:rsid w:val="006B2547"/>
    <w:rsid w:val="006B294B"/>
    <w:rsid w:val="006B298F"/>
    <w:rsid w:val="006B2A78"/>
    <w:rsid w:val="006B2B82"/>
    <w:rsid w:val="006B2CD7"/>
    <w:rsid w:val="006B2CEE"/>
    <w:rsid w:val="006B2F0C"/>
    <w:rsid w:val="006B3C47"/>
    <w:rsid w:val="006B41EF"/>
    <w:rsid w:val="006B4AEA"/>
    <w:rsid w:val="006B4F91"/>
    <w:rsid w:val="006B4F95"/>
    <w:rsid w:val="006B5867"/>
    <w:rsid w:val="006B6E2E"/>
    <w:rsid w:val="006B7B5E"/>
    <w:rsid w:val="006B7D41"/>
    <w:rsid w:val="006B7D7E"/>
    <w:rsid w:val="006C006E"/>
    <w:rsid w:val="006C1842"/>
    <w:rsid w:val="006C1D9A"/>
    <w:rsid w:val="006C20BC"/>
    <w:rsid w:val="006C2143"/>
    <w:rsid w:val="006C3006"/>
    <w:rsid w:val="006C4737"/>
    <w:rsid w:val="006C4F29"/>
    <w:rsid w:val="006C6001"/>
    <w:rsid w:val="006C67EC"/>
    <w:rsid w:val="006C6A7A"/>
    <w:rsid w:val="006C6EAB"/>
    <w:rsid w:val="006C7137"/>
    <w:rsid w:val="006C7B36"/>
    <w:rsid w:val="006D004C"/>
    <w:rsid w:val="006D0548"/>
    <w:rsid w:val="006D09E6"/>
    <w:rsid w:val="006D0DE3"/>
    <w:rsid w:val="006D1EEF"/>
    <w:rsid w:val="006D24E0"/>
    <w:rsid w:val="006D27D0"/>
    <w:rsid w:val="006D2B69"/>
    <w:rsid w:val="006D3A0A"/>
    <w:rsid w:val="006D3D50"/>
    <w:rsid w:val="006D6216"/>
    <w:rsid w:val="006D6FEA"/>
    <w:rsid w:val="006D70E0"/>
    <w:rsid w:val="006D7FE2"/>
    <w:rsid w:val="006E05D1"/>
    <w:rsid w:val="006E0FD9"/>
    <w:rsid w:val="006E10E2"/>
    <w:rsid w:val="006E163A"/>
    <w:rsid w:val="006E2210"/>
    <w:rsid w:val="006E2D8A"/>
    <w:rsid w:val="006E35EB"/>
    <w:rsid w:val="006E3C94"/>
    <w:rsid w:val="006E45D5"/>
    <w:rsid w:val="006E4A3A"/>
    <w:rsid w:val="006E6025"/>
    <w:rsid w:val="006E6D06"/>
    <w:rsid w:val="006E6EA6"/>
    <w:rsid w:val="006E7527"/>
    <w:rsid w:val="006E7BDD"/>
    <w:rsid w:val="006F0141"/>
    <w:rsid w:val="006F25DC"/>
    <w:rsid w:val="006F28A6"/>
    <w:rsid w:val="006F298A"/>
    <w:rsid w:val="006F3457"/>
    <w:rsid w:val="006F3BCD"/>
    <w:rsid w:val="006F3EE6"/>
    <w:rsid w:val="006F464B"/>
    <w:rsid w:val="006F4846"/>
    <w:rsid w:val="006F4CA6"/>
    <w:rsid w:val="006F68DF"/>
    <w:rsid w:val="006F6B17"/>
    <w:rsid w:val="006F6C26"/>
    <w:rsid w:val="006F7F82"/>
    <w:rsid w:val="007008EE"/>
    <w:rsid w:val="007017F6"/>
    <w:rsid w:val="00703068"/>
    <w:rsid w:val="0070417B"/>
    <w:rsid w:val="00704476"/>
    <w:rsid w:val="00704900"/>
    <w:rsid w:val="007059A3"/>
    <w:rsid w:val="0070735A"/>
    <w:rsid w:val="007077D7"/>
    <w:rsid w:val="00707BF0"/>
    <w:rsid w:val="00707D09"/>
    <w:rsid w:val="00707E1E"/>
    <w:rsid w:val="007100AE"/>
    <w:rsid w:val="0071159F"/>
    <w:rsid w:val="00711971"/>
    <w:rsid w:val="00711ECD"/>
    <w:rsid w:val="007127E3"/>
    <w:rsid w:val="00712C87"/>
    <w:rsid w:val="00712C9B"/>
    <w:rsid w:val="00713C94"/>
    <w:rsid w:val="007143B7"/>
    <w:rsid w:val="00714E0E"/>
    <w:rsid w:val="00714FBF"/>
    <w:rsid w:val="00715DEC"/>
    <w:rsid w:val="00715F30"/>
    <w:rsid w:val="00716293"/>
    <w:rsid w:val="0071656C"/>
    <w:rsid w:val="00716BC5"/>
    <w:rsid w:val="00721509"/>
    <w:rsid w:val="00723E1A"/>
    <w:rsid w:val="00723F3E"/>
    <w:rsid w:val="00724368"/>
    <w:rsid w:val="00724B65"/>
    <w:rsid w:val="00725105"/>
    <w:rsid w:val="007262AA"/>
    <w:rsid w:val="00726E63"/>
    <w:rsid w:val="00726E9E"/>
    <w:rsid w:val="007309C9"/>
    <w:rsid w:val="007322CF"/>
    <w:rsid w:val="00733314"/>
    <w:rsid w:val="007338DB"/>
    <w:rsid w:val="0073394A"/>
    <w:rsid w:val="007349A0"/>
    <w:rsid w:val="00735B5C"/>
    <w:rsid w:val="00736AC1"/>
    <w:rsid w:val="00740A3B"/>
    <w:rsid w:val="00740FAD"/>
    <w:rsid w:val="007417E2"/>
    <w:rsid w:val="00741F08"/>
    <w:rsid w:val="00742BA2"/>
    <w:rsid w:val="00743453"/>
    <w:rsid w:val="00744533"/>
    <w:rsid w:val="00744891"/>
    <w:rsid w:val="00745347"/>
    <w:rsid w:val="00745C9B"/>
    <w:rsid w:val="0075007F"/>
    <w:rsid w:val="007500A9"/>
    <w:rsid w:val="00750372"/>
    <w:rsid w:val="00751356"/>
    <w:rsid w:val="00751502"/>
    <w:rsid w:val="00751FE0"/>
    <w:rsid w:val="00752436"/>
    <w:rsid w:val="0075313E"/>
    <w:rsid w:val="00755189"/>
    <w:rsid w:val="00755CEA"/>
    <w:rsid w:val="00755E3D"/>
    <w:rsid w:val="00756C7A"/>
    <w:rsid w:val="00756D18"/>
    <w:rsid w:val="00757091"/>
    <w:rsid w:val="00760745"/>
    <w:rsid w:val="00761479"/>
    <w:rsid w:val="00761F08"/>
    <w:rsid w:val="00762E2F"/>
    <w:rsid w:val="00763067"/>
    <w:rsid w:val="0076354A"/>
    <w:rsid w:val="0076428D"/>
    <w:rsid w:val="0076530C"/>
    <w:rsid w:val="007655C0"/>
    <w:rsid w:val="00765DDB"/>
    <w:rsid w:val="00767658"/>
    <w:rsid w:val="00767A99"/>
    <w:rsid w:val="00767D47"/>
    <w:rsid w:val="00767F67"/>
    <w:rsid w:val="007719D5"/>
    <w:rsid w:val="0077217A"/>
    <w:rsid w:val="007725A8"/>
    <w:rsid w:val="007731BE"/>
    <w:rsid w:val="007736C1"/>
    <w:rsid w:val="00774523"/>
    <w:rsid w:val="00775031"/>
    <w:rsid w:val="007751CD"/>
    <w:rsid w:val="00775A25"/>
    <w:rsid w:val="00776024"/>
    <w:rsid w:val="00776D0B"/>
    <w:rsid w:val="00777583"/>
    <w:rsid w:val="007779EA"/>
    <w:rsid w:val="00780797"/>
    <w:rsid w:val="00780DB3"/>
    <w:rsid w:val="00780F18"/>
    <w:rsid w:val="00783456"/>
    <w:rsid w:val="00783683"/>
    <w:rsid w:val="0078398B"/>
    <w:rsid w:val="007845F8"/>
    <w:rsid w:val="0078477D"/>
    <w:rsid w:val="00784FAE"/>
    <w:rsid w:val="00787111"/>
    <w:rsid w:val="00787D1D"/>
    <w:rsid w:val="00787DD0"/>
    <w:rsid w:val="00790115"/>
    <w:rsid w:val="00790C5D"/>
    <w:rsid w:val="00790F20"/>
    <w:rsid w:val="00791DE9"/>
    <w:rsid w:val="0079294C"/>
    <w:rsid w:val="00792C09"/>
    <w:rsid w:val="00793B9F"/>
    <w:rsid w:val="00793E55"/>
    <w:rsid w:val="0079443D"/>
    <w:rsid w:val="007945E7"/>
    <w:rsid w:val="00794E27"/>
    <w:rsid w:val="00796AE1"/>
    <w:rsid w:val="00796DA8"/>
    <w:rsid w:val="00797159"/>
    <w:rsid w:val="00797739"/>
    <w:rsid w:val="007A195C"/>
    <w:rsid w:val="007A1D0F"/>
    <w:rsid w:val="007A1E0E"/>
    <w:rsid w:val="007A1EF1"/>
    <w:rsid w:val="007A21F3"/>
    <w:rsid w:val="007A21FE"/>
    <w:rsid w:val="007A2374"/>
    <w:rsid w:val="007A2A08"/>
    <w:rsid w:val="007A326E"/>
    <w:rsid w:val="007A3292"/>
    <w:rsid w:val="007A3672"/>
    <w:rsid w:val="007A499F"/>
    <w:rsid w:val="007A5E7A"/>
    <w:rsid w:val="007A6106"/>
    <w:rsid w:val="007A62E5"/>
    <w:rsid w:val="007A6A00"/>
    <w:rsid w:val="007A6DD1"/>
    <w:rsid w:val="007A77E4"/>
    <w:rsid w:val="007B08B0"/>
    <w:rsid w:val="007B0DD0"/>
    <w:rsid w:val="007B0E1E"/>
    <w:rsid w:val="007B0E35"/>
    <w:rsid w:val="007B166B"/>
    <w:rsid w:val="007B17AC"/>
    <w:rsid w:val="007B26A7"/>
    <w:rsid w:val="007B3125"/>
    <w:rsid w:val="007B50F6"/>
    <w:rsid w:val="007B516B"/>
    <w:rsid w:val="007B52DF"/>
    <w:rsid w:val="007B5A3C"/>
    <w:rsid w:val="007B7251"/>
    <w:rsid w:val="007C0C60"/>
    <w:rsid w:val="007C0DC5"/>
    <w:rsid w:val="007C12DA"/>
    <w:rsid w:val="007C1372"/>
    <w:rsid w:val="007C14A3"/>
    <w:rsid w:val="007C167A"/>
    <w:rsid w:val="007C24E8"/>
    <w:rsid w:val="007C2CFD"/>
    <w:rsid w:val="007C3F78"/>
    <w:rsid w:val="007C4819"/>
    <w:rsid w:val="007C493D"/>
    <w:rsid w:val="007C5FC4"/>
    <w:rsid w:val="007C601B"/>
    <w:rsid w:val="007C6123"/>
    <w:rsid w:val="007C6638"/>
    <w:rsid w:val="007C6850"/>
    <w:rsid w:val="007C77FD"/>
    <w:rsid w:val="007D06AA"/>
    <w:rsid w:val="007D0A44"/>
    <w:rsid w:val="007D1B2F"/>
    <w:rsid w:val="007D1D7C"/>
    <w:rsid w:val="007D2742"/>
    <w:rsid w:val="007D2FA2"/>
    <w:rsid w:val="007D3A2B"/>
    <w:rsid w:val="007D441C"/>
    <w:rsid w:val="007D5B31"/>
    <w:rsid w:val="007D5BF3"/>
    <w:rsid w:val="007D68F6"/>
    <w:rsid w:val="007E09C2"/>
    <w:rsid w:val="007E2273"/>
    <w:rsid w:val="007E2655"/>
    <w:rsid w:val="007E2E29"/>
    <w:rsid w:val="007E36BF"/>
    <w:rsid w:val="007E36D2"/>
    <w:rsid w:val="007E38E2"/>
    <w:rsid w:val="007E3AA4"/>
    <w:rsid w:val="007E4AC8"/>
    <w:rsid w:val="007E536A"/>
    <w:rsid w:val="007E566A"/>
    <w:rsid w:val="007E5DFE"/>
    <w:rsid w:val="007E62FC"/>
    <w:rsid w:val="007E7427"/>
    <w:rsid w:val="007E7739"/>
    <w:rsid w:val="007E78AB"/>
    <w:rsid w:val="007F008E"/>
    <w:rsid w:val="007F0418"/>
    <w:rsid w:val="007F0429"/>
    <w:rsid w:val="007F06F8"/>
    <w:rsid w:val="007F0ADF"/>
    <w:rsid w:val="007F0F34"/>
    <w:rsid w:val="007F129B"/>
    <w:rsid w:val="007F18F9"/>
    <w:rsid w:val="007F3A82"/>
    <w:rsid w:val="007F3AAE"/>
    <w:rsid w:val="007F4853"/>
    <w:rsid w:val="007F4BF5"/>
    <w:rsid w:val="007F5501"/>
    <w:rsid w:val="007F5762"/>
    <w:rsid w:val="007F5DB4"/>
    <w:rsid w:val="007F6E4F"/>
    <w:rsid w:val="007F6EA9"/>
    <w:rsid w:val="007F71F3"/>
    <w:rsid w:val="007F7775"/>
    <w:rsid w:val="007F7BB8"/>
    <w:rsid w:val="007F7DF1"/>
    <w:rsid w:val="008003EB"/>
    <w:rsid w:val="008008FA"/>
    <w:rsid w:val="00800D4B"/>
    <w:rsid w:val="0080103F"/>
    <w:rsid w:val="00801556"/>
    <w:rsid w:val="00801770"/>
    <w:rsid w:val="0080202B"/>
    <w:rsid w:val="00802DCF"/>
    <w:rsid w:val="00802F2A"/>
    <w:rsid w:val="008036F9"/>
    <w:rsid w:val="00803A1E"/>
    <w:rsid w:val="008046D0"/>
    <w:rsid w:val="00804831"/>
    <w:rsid w:val="008049F4"/>
    <w:rsid w:val="008054DF"/>
    <w:rsid w:val="008055B0"/>
    <w:rsid w:val="00805C12"/>
    <w:rsid w:val="0080611F"/>
    <w:rsid w:val="00806521"/>
    <w:rsid w:val="00806715"/>
    <w:rsid w:val="008070D2"/>
    <w:rsid w:val="00807573"/>
    <w:rsid w:val="008079FB"/>
    <w:rsid w:val="00810B61"/>
    <w:rsid w:val="00811550"/>
    <w:rsid w:val="00811766"/>
    <w:rsid w:val="00811C58"/>
    <w:rsid w:val="00811EE3"/>
    <w:rsid w:val="00812F92"/>
    <w:rsid w:val="008136C8"/>
    <w:rsid w:val="00813DE3"/>
    <w:rsid w:val="00813E09"/>
    <w:rsid w:val="0081551C"/>
    <w:rsid w:val="00815ED0"/>
    <w:rsid w:val="00815F50"/>
    <w:rsid w:val="00816ADD"/>
    <w:rsid w:val="00820002"/>
    <w:rsid w:val="00820E39"/>
    <w:rsid w:val="00821DF6"/>
    <w:rsid w:val="0082322C"/>
    <w:rsid w:val="0082392E"/>
    <w:rsid w:val="0082472E"/>
    <w:rsid w:val="00824C25"/>
    <w:rsid w:val="008256CE"/>
    <w:rsid w:val="00825BB5"/>
    <w:rsid w:val="00825F83"/>
    <w:rsid w:val="00826ACF"/>
    <w:rsid w:val="008274B7"/>
    <w:rsid w:val="008308E0"/>
    <w:rsid w:val="008312EC"/>
    <w:rsid w:val="00831425"/>
    <w:rsid w:val="00833208"/>
    <w:rsid w:val="00833DAA"/>
    <w:rsid w:val="00833F10"/>
    <w:rsid w:val="00834516"/>
    <w:rsid w:val="0083476C"/>
    <w:rsid w:val="008347AA"/>
    <w:rsid w:val="00834913"/>
    <w:rsid w:val="00834E80"/>
    <w:rsid w:val="00834FC1"/>
    <w:rsid w:val="00835C58"/>
    <w:rsid w:val="0083604E"/>
    <w:rsid w:val="00837214"/>
    <w:rsid w:val="00837553"/>
    <w:rsid w:val="00837FD4"/>
    <w:rsid w:val="00840AEB"/>
    <w:rsid w:val="00840E0A"/>
    <w:rsid w:val="00840E0E"/>
    <w:rsid w:val="00841E90"/>
    <w:rsid w:val="00842253"/>
    <w:rsid w:val="00842B54"/>
    <w:rsid w:val="00843358"/>
    <w:rsid w:val="008467A5"/>
    <w:rsid w:val="00846AE2"/>
    <w:rsid w:val="00846B57"/>
    <w:rsid w:val="00846D0E"/>
    <w:rsid w:val="0084764E"/>
    <w:rsid w:val="008477F3"/>
    <w:rsid w:val="008500DD"/>
    <w:rsid w:val="008502E2"/>
    <w:rsid w:val="008506F1"/>
    <w:rsid w:val="00850E4C"/>
    <w:rsid w:val="008511C4"/>
    <w:rsid w:val="008528E4"/>
    <w:rsid w:val="0085355A"/>
    <w:rsid w:val="00853C22"/>
    <w:rsid w:val="008547B1"/>
    <w:rsid w:val="00855E82"/>
    <w:rsid w:val="00857368"/>
    <w:rsid w:val="00857E0F"/>
    <w:rsid w:val="008603C7"/>
    <w:rsid w:val="00860CF4"/>
    <w:rsid w:val="00861679"/>
    <w:rsid w:val="00861FF7"/>
    <w:rsid w:val="0086509E"/>
    <w:rsid w:val="00865985"/>
    <w:rsid w:val="00865CB7"/>
    <w:rsid w:val="008661B3"/>
    <w:rsid w:val="00867741"/>
    <w:rsid w:val="008678AE"/>
    <w:rsid w:val="008701E6"/>
    <w:rsid w:val="0087039A"/>
    <w:rsid w:val="00870DD7"/>
    <w:rsid w:val="00871103"/>
    <w:rsid w:val="00871383"/>
    <w:rsid w:val="00871D35"/>
    <w:rsid w:val="008721BE"/>
    <w:rsid w:val="00873CED"/>
    <w:rsid w:val="00873E53"/>
    <w:rsid w:val="00873E55"/>
    <w:rsid w:val="008743EE"/>
    <w:rsid w:val="0087457F"/>
    <w:rsid w:val="008749EC"/>
    <w:rsid w:val="00875199"/>
    <w:rsid w:val="00875F9A"/>
    <w:rsid w:val="0087607F"/>
    <w:rsid w:val="008766A6"/>
    <w:rsid w:val="00877734"/>
    <w:rsid w:val="008779DC"/>
    <w:rsid w:val="0088047E"/>
    <w:rsid w:val="008807A7"/>
    <w:rsid w:val="00880D31"/>
    <w:rsid w:val="00881B5B"/>
    <w:rsid w:val="008828B5"/>
    <w:rsid w:val="008829E9"/>
    <w:rsid w:val="008835B3"/>
    <w:rsid w:val="00884206"/>
    <w:rsid w:val="00884DBD"/>
    <w:rsid w:val="00885089"/>
    <w:rsid w:val="00886DA8"/>
    <w:rsid w:val="00886E63"/>
    <w:rsid w:val="00886EA5"/>
    <w:rsid w:val="00887C9D"/>
    <w:rsid w:val="008927BD"/>
    <w:rsid w:val="00894124"/>
    <w:rsid w:val="008943E3"/>
    <w:rsid w:val="00894798"/>
    <w:rsid w:val="00894A64"/>
    <w:rsid w:val="00894D58"/>
    <w:rsid w:val="00894E5B"/>
    <w:rsid w:val="0089563D"/>
    <w:rsid w:val="00896789"/>
    <w:rsid w:val="00897592"/>
    <w:rsid w:val="00897F47"/>
    <w:rsid w:val="008A1672"/>
    <w:rsid w:val="008A2982"/>
    <w:rsid w:val="008A374F"/>
    <w:rsid w:val="008A3BC9"/>
    <w:rsid w:val="008A475F"/>
    <w:rsid w:val="008A4909"/>
    <w:rsid w:val="008A50D7"/>
    <w:rsid w:val="008A5397"/>
    <w:rsid w:val="008A5E6D"/>
    <w:rsid w:val="008A61F8"/>
    <w:rsid w:val="008A78AA"/>
    <w:rsid w:val="008A78E9"/>
    <w:rsid w:val="008A792B"/>
    <w:rsid w:val="008B0737"/>
    <w:rsid w:val="008B0ED9"/>
    <w:rsid w:val="008B293F"/>
    <w:rsid w:val="008B2EFD"/>
    <w:rsid w:val="008B3465"/>
    <w:rsid w:val="008B37D2"/>
    <w:rsid w:val="008B3825"/>
    <w:rsid w:val="008B3900"/>
    <w:rsid w:val="008B3D54"/>
    <w:rsid w:val="008B4049"/>
    <w:rsid w:val="008B5ABE"/>
    <w:rsid w:val="008B5C44"/>
    <w:rsid w:val="008B6683"/>
    <w:rsid w:val="008B67B5"/>
    <w:rsid w:val="008B6C87"/>
    <w:rsid w:val="008C0133"/>
    <w:rsid w:val="008C0153"/>
    <w:rsid w:val="008C056B"/>
    <w:rsid w:val="008C07CA"/>
    <w:rsid w:val="008C08B5"/>
    <w:rsid w:val="008C138E"/>
    <w:rsid w:val="008C1866"/>
    <w:rsid w:val="008C1AA9"/>
    <w:rsid w:val="008C2330"/>
    <w:rsid w:val="008C2403"/>
    <w:rsid w:val="008C2CF3"/>
    <w:rsid w:val="008C3FCD"/>
    <w:rsid w:val="008C4748"/>
    <w:rsid w:val="008C570D"/>
    <w:rsid w:val="008C5756"/>
    <w:rsid w:val="008C6B0A"/>
    <w:rsid w:val="008C7463"/>
    <w:rsid w:val="008D20A6"/>
    <w:rsid w:val="008D2633"/>
    <w:rsid w:val="008D2744"/>
    <w:rsid w:val="008D2BA2"/>
    <w:rsid w:val="008D36BE"/>
    <w:rsid w:val="008D4714"/>
    <w:rsid w:val="008D5524"/>
    <w:rsid w:val="008D5D72"/>
    <w:rsid w:val="008D5E55"/>
    <w:rsid w:val="008D60AB"/>
    <w:rsid w:val="008D66A9"/>
    <w:rsid w:val="008D6894"/>
    <w:rsid w:val="008D6C95"/>
    <w:rsid w:val="008D78C3"/>
    <w:rsid w:val="008D7FF8"/>
    <w:rsid w:val="008E09E0"/>
    <w:rsid w:val="008E0E08"/>
    <w:rsid w:val="008E15E4"/>
    <w:rsid w:val="008E1CA6"/>
    <w:rsid w:val="008E21F0"/>
    <w:rsid w:val="008E2495"/>
    <w:rsid w:val="008E267F"/>
    <w:rsid w:val="008E3B5C"/>
    <w:rsid w:val="008E3FAB"/>
    <w:rsid w:val="008E4F71"/>
    <w:rsid w:val="008E5E71"/>
    <w:rsid w:val="008E6153"/>
    <w:rsid w:val="008E64B6"/>
    <w:rsid w:val="008E70C2"/>
    <w:rsid w:val="008F06C8"/>
    <w:rsid w:val="008F090C"/>
    <w:rsid w:val="008F0CED"/>
    <w:rsid w:val="008F107F"/>
    <w:rsid w:val="008F112D"/>
    <w:rsid w:val="008F19EB"/>
    <w:rsid w:val="008F1ADE"/>
    <w:rsid w:val="008F1D1D"/>
    <w:rsid w:val="008F21FE"/>
    <w:rsid w:val="008F2536"/>
    <w:rsid w:val="008F2C65"/>
    <w:rsid w:val="008F4156"/>
    <w:rsid w:val="008F4270"/>
    <w:rsid w:val="008F44FC"/>
    <w:rsid w:val="008F4630"/>
    <w:rsid w:val="008F729C"/>
    <w:rsid w:val="00901DA0"/>
    <w:rsid w:val="0090253D"/>
    <w:rsid w:val="00902CB9"/>
    <w:rsid w:val="00903457"/>
    <w:rsid w:val="00904E2D"/>
    <w:rsid w:val="00905963"/>
    <w:rsid w:val="009066D7"/>
    <w:rsid w:val="009069A6"/>
    <w:rsid w:val="00906A81"/>
    <w:rsid w:val="00907073"/>
    <w:rsid w:val="00907987"/>
    <w:rsid w:val="0091023C"/>
    <w:rsid w:val="00910444"/>
    <w:rsid w:val="00910BF7"/>
    <w:rsid w:val="00910D9F"/>
    <w:rsid w:val="0091191A"/>
    <w:rsid w:val="00911E73"/>
    <w:rsid w:val="009124E1"/>
    <w:rsid w:val="009132DA"/>
    <w:rsid w:val="00913681"/>
    <w:rsid w:val="0091487F"/>
    <w:rsid w:val="009152C4"/>
    <w:rsid w:val="00915B2D"/>
    <w:rsid w:val="00916362"/>
    <w:rsid w:val="00916444"/>
    <w:rsid w:val="009171E1"/>
    <w:rsid w:val="00923094"/>
    <w:rsid w:val="00923665"/>
    <w:rsid w:val="00923877"/>
    <w:rsid w:val="00923F74"/>
    <w:rsid w:val="00924038"/>
    <w:rsid w:val="009240A2"/>
    <w:rsid w:val="009241B4"/>
    <w:rsid w:val="00924578"/>
    <w:rsid w:val="00924DB0"/>
    <w:rsid w:val="00924F44"/>
    <w:rsid w:val="00925A0A"/>
    <w:rsid w:val="00925C23"/>
    <w:rsid w:val="00925C6D"/>
    <w:rsid w:val="009262F0"/>
    <w:rsid w:val="009266CD"/>
    <w:rsid w:val="009273EC"/>
    <w:rsid w:val="009274A2"/>
    <w:rsid w:val="00927B7C"/>
    <w:rsid w:val="009309B5"/>
    <w:rsid w:val="00930DBE"/>
    <w:rsid w:val="00930DF1"/>
    <w:rsid w:val="00930E59"/>
    <w:rsid w:val="00931719"/>
    <w:rsid w:val="009317B8"/>
    <w:rsid w:val="00931F12"/>
    <w:rsid w:val="009333B8"/>
    <w:rsid w:val="00935236"/>
    <w:rsid w:val="0093527E"/>
    <w:rsid w:val="00935BAE"/>
    <w:rsid w:val="00936991"/>
    <w:rsid w:val="00937D1D"/>
    <w:rsid w:val="00940121"/>
    <w:rsid w:val="00941003"/>
    <w:rsid w:val="009417AE"/>
    <w:rsid w:val="0094188F"/>
    <w:rsid w:val="00942F51"/>
    <w:rsid w:val="009433C5"/>
    <w:rsid w:val="009436D1"/>
    <w:rsid w:val="00944A97"/>
    <w:rsid w:val="00944FF2"/>
    <w:rsid w:val="0094579F"/>
    <w:rsid w:val="0094681F"/>
    <w:rsid w:val="009476A5"/>
    <w:rsid w:val="00947ED6"/>
    <w:rsid w:val="00950F6A"/>
    <w:rsid w:val="00952220"/>
    <w:rsid w:val="0095258E"/>
    <w:rsid w:val="0095386A"/>
    <w:rsid w:val="00954338"/>
    <w:rsid w:val="00954903"/>
    <w:rsid w:val="0095494A"/>
    <w:rsid w:val="00954B1C"/>
    <w:rsid w:val="00955192"/>
    <w:rsid w:val="00957325"/>
    <w:rsid w:val="00957BF8"/>
    <w:rsid w:val="00957CCA"/>
    <w:rsid w:val="00960A9C"/>
    <w:rsid w:val="00961051"/>
    <w:rsid w:val="00961100"/>
    <w:rsid w:val="00961F0F"/>
    <w:rsid w:val="00962204"/>
    <w:rsid w:val="00963934"/>
    <w:rsid w:val="00965855"/>
    <w:rsid w:val="00966C0B"/>
    <w:rsid w:val="00966E29"/>
    <w:rsid w:val="0097145E"/>
    <w:rsid w:val="0097282B"/>
    <w:rsid w:val="0097307E"/>
    <w:rsid w:val="0097342B"/>
    <w:rsid w:val="00975624"/>
    <w:rsid w:val="009770B7"/>
    <w:rsid w:val="00977EEE"/>
    <w:rsid w:val="00980265"/>
    <w:rsid w:val="0098092B"/>
    <w:rsid w:val="0098169B"/>
    <w:rsid w:val="00981B6F"/>
    <w:rsid w:val="00981BA0"/>
    <w:rsid w:val="0098210F"/>
    <w:rsid w:val="0098261A"/>
    <w:rsid w:val="00982F33"/>
    <w:rsid w:val="009834CD"/>
    <w:rsid w:val="009837EB"/>
    <w:rsid w:val="009839BA"/>
    <w:rsid w:val="009847FC"/>
    <w:rsid w:val="00984824"/>
    <w:rsid w:val="00985245"/>
    <w:rsid w:val="009856C1"/>
    <w:rsid w:val="0098793B"/>
    <w:rsid w:val="009900E1"/>
    <w:rsid w:val="0099095C"/>
    <w:rsid w:val="00991207"/>
    <w:rsid w:val="00991CE7"/>
    <w:rsid w:val="00991FA7"/>
    <w:rsid w:val="00992970"/>
    <w:rsid w:val="00992DBA"/>
    <w:rsid w:val="00992EB9"/>
    <w:rsid w:val="0099301A"/>
    <w:rsid w:val="0099334C"/>
    <w:rsid w:val="00993F7B"/>
    <w:rsid w:val="009940D5"/>
    <w:rsid w:val="00994855"/>
    <w:rsid w:val="00995F53"/>
    <w:rsid w:val="00996F29"/>
    <w:rsid w:val="009A03B1"/>
    <w:rsid w:val="009A0C7A"/>
    <w:rsid w:val="009A18F0"/>
    <w:rsid w:val="009A21CE"/>
    <w:rsid w:val="009A2229"/>
    <w:rsid w:val="009A2545"/>
    <w:rsid w:val="009A2863"/>
    <w:rsid w:val="009A3BDB"/>
    <w:rsid w:val="009A3C75"/>
    <w:rsid w:val="009A433F"/>
    <w:rsid w:val="009A5008"/>
    <w:rsid w:val="009A57DD"/>
    <w:rsid w:val="009A5DE9"/>
    <w:rsid w:val="009A60A2"/>
    <w:rsid w:val="009A6D0A"/>
    <w:rsid w:val="009A70DA"/>
    <w:rsid w:val="009A7905"/>
    <w:rsid w:val="009A7E3E"/>
    <w:rsid w:val="009B09F7"/>
    <w:rsid w:val="009B0EA2"/>
    <w:rsid w:val="009B23D6"/>
    <w:rsid w:val="009B2A9D"/>
    <w:rsid w:val="009B2BB6"/>
    <w:rsid w:val="009B2C33"/>
    <w:rsid w:val="009B4F61"/>
    <w:rsid w:val="009B5114"/>
    <w:rsid w:val="009B564F"/>
    <w:rsid w:val="009B593A"/>
    <w:rsid w:val="009B598B"/>
    <w:rsid w:val="009B67C7"/>
    <w:rsid w:val="009B6952"/>
    <w:rsid w:val="009B6B48"/>
    <w:rsid w:val="009C01AE"/>
    <w:rsid w:val="009C1677"/>
    <w:rsid w:val="009C17B3"/>
    <w:rsid w:val="009C28D1"/>
    <w:rsid w:val="009C3111"/>
    <w:rsid w:val="009C3472"/>
    <w:rsid w:val="009C3C2E"/>
    <w:rsid w:val="009C48F5"/>
    <w:rsid w:val="009C4D1D"/>
    <w:rsid w:val="009C557E"/>
    <w:rsid w:val="009C58E2"/>
    <w:rsid w:val="009C6424"/>
    <w:rsid w:val="009C6659"/>
    <w:rsid w:val="009C6B67"/>
    <w:rsid w:val="009C6D34"/>
    <w:rsid w:val="009C7420"/>
    <w:rsid w:val="009C76AA"/>
    <w:rsid w:val="009C7F2E"/>
    <w:rsid w:val="009D151D"/>
    <w:rsid w:val="009D1C0E"/>
    <w:rsid w:val="009D27A6"/>
    <w:rsid w:val="009D3890"/>
    <w:rsid w:val="009D44B5"/>
    <w:rsid w:val="009D4624"/>
    <w:rsid w:val="009D55B6"/>
    <w:rsid w:val="009D566D"/>
    <w:rsid w:val="009D56E7"/>
    <w:rsid w:val="009D5734"/>
    <w:rsid w:val="009D59A2"/>
    <w:rsid w:val="009D63D5"/>
    <w:rsid w:val="009D72C9"/>
    <w:rsid w:val="009D7548"/>
    <w:rsid w:val="009E06F6"/>
    <w:rsid w:val="009E2510"/>
    <w:rsid w:val="009E2A55"/>
    <w:rsid w:val="009E3024"/>
    <w:rsid w:val="009E3145"/>
    <w:rsid w:val="009E3373"/>
    <w:rsid w:val="009E3908"/>
    <w:rsid w:val="009E5B5C"/>
    <w:rsid w:val="009E6258"/>
    <w:rsid w:val="009E6764"/>
    <w:rsid w:val="009E7374"/>
    <w:rsid w:val="009F209C"/>
    <w:rsid w:val="009F2489"/>
    <w:rsid w:val="009F2D2F"/>
    <w:rsid w:val="009F4F77"/>
    <w:rsid w:val="009F5829"/>
    <w:rsid w:val="009F5B3C"/>
    <w:rsid w:val="009F6350"/>
    <w:rsid w:val="009F6BB5"/>
    <w:rsid w:val="009F785C"/>
    <w:rsid w:val="009F7998"/>
    <w:rsid w:val="00A01FC5"/>
    <w:rsid w:val="00A024F3"/>
    <w:rsid w:val="00A03077"/>
    <w:rsid w:val="00A0395F"/>
    <w:rsid w:val="00A05A28"/>
    <w:rsid w:val="00A061EF"/>
    <w:rsid w:val="00A10AA4"/>
    <w:rsid w:val="00A10ACB"/>
    <w:rsid w:val="00A10B74"/>
    <w:rsid w:val="00A13552"/>
    <w:rsid w:val="00A13778"/>
    <w:rsid w:val="00A14414"/>
    <w:rsid w:val="00A151C2"/>
    <w:rsid w:val="00A157BA"/>
    <w:rsid w:val="00A162B7"/>
    <w:rsid w:val="00A16962"/>
    <w:rsid w:val="00A17355"/>
    <w:rsid w:val="00A175FC"/>
    <w:rsid w:val="00A17C7E"/>
    <w:rsid w:val="00A21215"/>
    <w:rsid w:val="00A215A4"/>
    <w:rsid w:val="00A2259E"/>
    <w:rsid w:val="00A2291C"/>
    <w:rsid w:val="00A2330E"/>
    <w:rsid w:val="00A237A4"/>
    <w:rsid w:val="00A238EB"/>
    <w:rsid w:val="00A23CE9"/>
    <w:rsid w:val="00A25947"/>
    <w:rsid w:val="00A25E25"/>
    <w:rsid w:val="00A2682A"/>
    <w:rsid w:val="00A26C5C"/>
    <w:rsid w:val="00A27283"/>
    <w:rsid w:val="00A277D6"/>
    <w:rsid w:val="00A3055C"/>
    <w:rsid w:val="00A30AEC"/>
    <w:rsid w:val="00A310B8"/>
    <w:rsid w:val="00A3199E"/>
    <w:rsid w:val="00A3234D"/>
    <w:rsid w:val="00A33502"/>
    <w:rsid w:val="00A33D09"/>
    <w:rsid w:val="00A34297"/>
    <w:rsid w:val="00A344E5"/>
    <w:rsid w:val="00A35220"/>
    <w:rsid w:val="00A3587F"/>
    <w:rsid w:val="00A35E16"/>
    <w:rsid w:val="00A3617B"/>
    <w:rsid w:val="00A36235"/>
    <w:rsid w:val="00A36EAD"/>
    <w:rsid w:val="00A37BFD"/>
    <w:rsid w:val="00A40D9D"/>
    <w:rsid w:val="00A413F5"/>
    <w:rsid w:val="00A424AE"/>
    <w:rsid w:val="00A42B7E"/>
    <w:rsid w:val="00A42DED"/>
    <w:rsid w:val="00A44394"/>
    <w:rsid w:val="00A450CC"/>
    <w:rsid w:val="00A45B08"/>
    <w:rsid w:val="00A46933"/>
    <w:rsid w:val="00A46CA5"/>
    <w:rsid w:val="00A472EF"/>
    <w:rsid w:val="00A47EA2"/>
    <w:rsid w:val="00A512F5"/>
    <w:rsid w:val="00A51986"/>
    <w:rsid w:val="00A52843"/>
    <w:rsid w:val="00A528D5"/>
    <w:rsid w:val="00A52A6D"/>
    <w:rsid w:val="00A53CEA"/>
    <w:rsid w:val="00A544A1"/>
    <w:rsid w:val="00A548C7"/>
    <w:rsid w:val="00A553A0"/>
    <w:rsid w:val="00A55C01"/>
    <w:rsid w:val="00A560A4"/>
    <w:rsid w:val="00A5638E"/>
    <w:rsid w:val="00A57318"/>
    <w:rsid w:val="00A60D09"/>
    <w:rsid w:val="00A60DB3"/>
    <w:rsid w:val="00A614A8"/>
    <w:rsid w:val="00A622E9"/>
    <w:rsid w:val="00A62364"/>
    <w:rsid w:val="00A62754"/>
    <w:rsid w:val="00A62A67"/>
    <w:rsid w:val="00A634FA"/>
    <w:rsid w:val="00A6409F"/>
    <w:rsid w:val="00A64716"/>
    <w:rsid w:val="00A64CF9"/>
    <w:rsid w:val="00A6573C"/>
    <w:rsid w:val="00A65C91"/>
    <w:rsid w:val="00A66652"/>
    <w:rsid w:val="00A674D3"/>
    <w:rsid w:val="00A6782F"/>
    <w:rsid w:val="00A67953"/>
    <w:rsid w:val="00A71251"/>
    <w:rsid w:val="00A71623"/>
    <w:rsid w:val="00A7228F"/>
    <w:rsid w:val="00A72396"/>
    <w:rsid w:val="00A725B0"/>
    <w:rsid w:val="00A730DB"/>
    <w:rsid w:val="00A743BB"/>
    <w:rsid w:val="00A74FA8"/>
    <w:rsid w:val="00A75D7B"/>
    <w:rsid w:val="00A76200"/>
    <w:rsid w:val="00A7649C"/>
    <w:rsid w:val="00A7675C"/>
    <w:rsid w:val="00A77034"/>
    <w:rsid w:val="00A80487"/>
    <w:rsid w:val="00A81973"/>
    <w:rsid w:val="00A81AC3"/>
    <w:rsid w:val="00A835E3"/>
    <w:rsid w:val="00A83C77"/>
    <w:rsid w:val="00A85232"/>
    <w:rsid w:val="00A85344"/>
    <w:rsid w:val="00A8637D"/>
    <w:rsid w:val="00A8668B"/>
    <w:rsid w:val="00A8745C"/>
    <w:rsid w:val="00A876D4"/>
    <w:rsid w:val="00A87CDD"/>
    <w:rsid w:val="00A90D34"/>
    <w:rsid w:val="00A90E99"/>
    <w:rsid w:val="00A91070"/>
    <w:rsid w:val="00A92B0D"/>
    <w:rsid w:val="00A9395F"/>
    <w:rsid w:val="00A93C8B"/>
    <w:rsid w:val="00A93E84"/>
    <w:rsid w:val="00A94519"/>
    <w:rsid w:val="00A94A22"/>
    <w:rsid w:val="00A960BB"/>
    <w:rsid w:val="00A964DA"/>
    <w:rsid w:val="00A969B3"/>
    <w:rsid w:val="00A97180"/>
    <w:rsid w:val="00A97ABD"/>
    <w:rsid w:val="00AA0006"/>
    <w:rsid w:val="00AA03FF"/>
    <w:rsid w:val="00AA0E29"/>
    <w:rsid w:val="00AA0E39"/>
    <w:rsid w:val="00AA223C"/>
    <w:rsid w:val="00AA25A8"/>
    <w:rsid w:val="00AA2D37"/>
    <w:rsid w:val="00AA2FF8"/>
    <w:rsid w:val="00AA3885"/>
    <w:rsid w:val="00AA3C38"/>
    <w:rsid w:val="00AA3DFE"/>
    <w:rsid w:val="00AA507E"/>
    <w:rsid w:val="00AA520B"/>
    <w:rsid w:val="00AA5FE0"/>
    <w:rsid w:val="00AA605D"/>
    <w:rsid w:val="00AA7879"/>
    <w:rsid w:val="00AA7BDE"/>
    <w:rsid w:val="00AA7E07"/>
    <w:rsid w:val="00AB0991"/>
    <w:rsid w:val="00AB0E22"/>
    <w:rsid w:val="00AB13E5"/>
    <w:rsid w:val="00AB2145"/>
    <w:rsid w:val="00AB2866"/>
    <w:rsid w:val="00AB2C48"/>
    <w:rsid w:val="00AB36AC"/>
    <w:rsid w:val="00AB3F29"/>
    <w:rsid w:val="00AB4CFD"/>
    <w:rsid w:val="00AB591F"/>
    <w:rsid w:val="00AB6B46"/>
    <w:rsid w:val="00AB7A65"/>
    <w:rsid w:val="00AC06C1"/>
    <w:rsid w:val="00AC0E88"/>
    <w:rsid w:val="00AC1C1F"/>
    <w:rsid w:val="00AC1EFC"/>
    <w:rsid w:val="00AC22FE"/>
    <w:rsid w:val="00AC39B0"/>
    <w:rsid w:val="00AC6A6F"/>
    <w:rsid w:val="00AC793B"/>
    <w:rsid w:val="00AC7C72"/>
    <w:rsid w:val="00AD0E9E"/>
    <w:rsid w:val="00AD17FF"/>
    <w:rsid w:val="00AD2085"/>
    <w:rsid w:val="00AD2590"/>
    <w:rsid w:val="00AD2F00"/>
    <w:rsid w:val="00AD32C4"/>
    <w:rsid w:val="00AD3646"/>
    <w:rsid w:val="00AD3C35"/>
    <w:rsid w:val="00AD4DB3"/>
    <w:rsid w:val="00AD54A6"/>
    <w:rsid w:val="00AD5E9B"/>
    <w:rsid w:val="00AD6135"/>
    <w:rsid w:val="00AD6509"/>
    <w:rsid w:val="00AD69E6"/>
    <w:rsid w:val="00AD6BA8"/>
    <w:rsid w:val="00AD6F7C"/>
    <w:rsid w:val="00AD7658"/>
    <w:rsid w:val="00AD79E5"/>
    <w:rsid w:val="00AE060D"/>
    <w:rsid w:val="00AE071B"/>
    <w:rsid w:val="00AE21C9"/>
    <w:rsid w:val="00AE252E"/>
    <w:rsid w:val="00AE258E"/>
    <w:rsid w:val="00AE3E52"/>
    <w:rsid w:val="00AE407D"/>
    <w:rsid w:val="00AE43E0"/>
    <w:rsid w:val="00AE4669"/>
    <w:rsid w:val="00AE4785"/>
    <w:rsid w:val="00AE526C"/>
    <w:rsid w:val="00AE6C9E"/>
    <w:rsid w:val="00AE701D"/>
    <w:rsid w:val="00AE77D5"/>
    <w:rsid w:val="00AE7E41"/>
    <w:rsid w:val="00AF0C6A"/>
    <w:rsid w:val="00AF0D96"/>
    <w:rsid w:val="00AF164A"/>
    <w:rsid w:val="00AF3726"/>
    <w:rsid w:val="00AF3E21"/>
    <w:rsid w:val="00AF42D0"/>
    <w:rsid w:val="00AF45BB"/>
    <w:rsid w:val="00AF53D1"/>
    <w:rsid w:val="00AF549B"/>
    <w:rsid w:val="00AF5D80"/>
    <w:rsid w:val="00AF636A"/>
    <w:rsid w:val="00AF656E"/>
    <w:rsid w:val="00AF7C53"/>
    <w:rsid w:val="00AF7D36"/>
    <w:rsid w:val="00B01C1E"/>
    <w:rsid w:val="00B039CA"/>
    <w:rsid w:val="00B05098"/>
    <w:rsid w:val="00B0560C"/>
    <w:rsid w:val="00B07209"/>
    <w:rsid w:val="00B078C0"/>
    <w:rsid w:val="00B1048B"/>
    <w:rsid w:val="00B1136F"/>
    <w:rsid w:val="00B120A0"/>
    <w:rsid w:val="00B12126"/>
    <w:rsid w:val="00B12158"/>
    <w:rsid w:val="00B1284F"/>
    <w:rsid w:val="00B12E29"/>
    <w:rsid w:val="00B1328B"/>
    <w:rsid w:val="00B13632"/>
    <w:rsid w:val="00B13B29"/>
    <w:rsid w:val="00B15109"/>
    <w:rsid w:val="00B162A8"/>
    <w:rsid w:val="00B1698A"/>
    <w:rsid w:val="00B17218"/>
    <w:rsid w:val="00B17290"/>
    <w:rsid w:val="00B175A1"/>
    <w:rsid w:val="00B175C8"/>
    <w:rsid w:val="00B179BE"/>
    <w:rsid w:val="00B202CA"/>
    <w:rsid w:val="00B2174A"/>
    <w:rsid w:val="00B21F34"/>
    <w:rsid w:val="00B2209B"/>
    <w:rsid w:val="00B22AF4"/>
    <w:rsid w:val="00B23E0A"/>
    <w:rsid w:val="00B244AE"/>
    <w:rsid w:val="00B2468A"/>
    <w:rsid w:val="00B2586C"/>
    <w:rsid w:val="00B26D45"/>
    <w:rsid w:val="00B27970"/>
    <w:rsid w:val="00B30689"/>
    <w:rsid w:val="00B307B9"/>
    <w:rsid w:val="00B319B9"/>
    <w:rsid w:val="00B31CAB"/>
    <w:rsid w:val="00B32B09"/>
    <w:rsid w:val="00B32D0C"/>
    <w:rsid w:val="00B3318E"/>
    <w:rsid w:val="00B33A2E"/>
    <w:rsid w:val="00B33DDB"/>
    <w:rsid w:val="00B3407D"/>
    <w:rsid w:val="00B35B9E"/>
    <w:rsid w:val="00B36517"/>
    <w:rsid w:val="00B36E3E"/>
    <w:rsid w:val="00B37C07"/>
    <w:rsid w:val="00B41134"/>
    <w:rsid w:val="00B41646"/>
    <w:rsid w:val="00B41935"/>
    <w:rsid w:val="00B41DDC"/>
    <w:rsid w:val="00B4238A"/>
    <w:rsid w:val="00B42A50"/>
    <w:rsid w:val="00B433BF"/>
    <w:rsid w:val="00B43A51"/>
    <w:rsid w:val="00B45509"/>
    <w:rsid w:val="00B458C2"/>
    <w:rsid w:val="00B471FC"/>
    <w:rsid w:val="00B4777D"/>
    <w:rsid w:val="00B50512"/>
    <w:rsid w:val="00B5142D"/>
    <w:rsid w:val="00B51592"/>
    <w:rsid w:val="00B52516"/>
    <w:rsid w:val="00B52A10"/>
    <w:rsid w:val="00B53180"/>
    <w:rsid w:val="00B531A0"/>
    <w:rsid w:val="00B54442"/>
    <w:rsid w:val="00B550B5"/>
    <w:rsid w:val="00B559D1"/>
    <w:rsid w:val="00B560C2"/>
    <w:rsid w:val="00B56764"/>
    <w:rsid w:val="00B56963"/>
    <w:rsid w:val="00B60A8B"/>
    <w:rsid w:val="00B61100"/>
    <w:rsid w:val="00B61402"/>
    <w:rsid w:val="00B61F7A"/>
    <w:rsid w:val="00B62760"/>
    <w:rsid w:val="00B627CE"/>
    <w:rsid w:val="00B62BE7"/>
    <w:rsid w:val="00B630D5"/>
    <w:rsid w:val="00B635BC"/>
    <w:rsid w:val="00B635C2"/>
    <w:rsid w:val="00B63AC3"/>
    <w:rsid w:val="00B63F54"/>
    <w:rsid w:val="00B641B2"/>
    <w:rsid w:val="00B64C6A"/>
    <w:rsid w:val="00B65372"/>
    <w:rsid w:val="00B65544"/>
    <w:rsid w:val="00B65DB0"/>
    <w:rsid w:val="00B65DBD"/>
    <w:rsid w:val="00B65E86"/>
    <w:rsid w:val="00B667F2"/>
    <w:rsid w:val="00B67C8A"/>
    <w:rsid w:val="00B71C9D"/>
    <w:rsid w:val="00B71E2D"/>
    <w:rsid w:val="00B72263"/>
    <w:rsid w:val="00B724D5"/>
    <w:rsid w:val="00B72578"/>
    <w:rsid w:val="00B7319E"/>
    <w:rsid w:val="00B733D0"/>
    <w:rsid w:val="00B7386F"/>
    <w:rsid w:val="00B73A1C"/>
    <w:rsid w:val="00B74EF9"/>
    <w:rsid w:val="00B75EDA"/>
    <w:rsid w:val="00B7718C"/>
    <w:rsid w:val="00B77632"/>
    <w:rsid w:val="00B778CC"/>
    <w:rsid w:val="00B802C1"/>
    <w:rsid w:val="00B80F72"/>
    <w:rsid w:val="00B82E0F"/>
    <w:rsid w:val="00B83DBF"/>
    <w:rsid w:val="00B84404"/>
    <w:rsid w:val="00B84C81"/>
    <w:rsid w:val="00B85161"/>
    <w:rsid w:val="00B867CF"/>
    <w:rsid w:val="00B868ED"/>
    <w:rsid w:val="00B871A7"/>
    <w:rsid w:val="00B87526"/>
    <w:rsid w:val="00B876A8"/>
    <w:rsid w:val="00B87834"/>
    <w:rsid w:val="00B903A9"/>
    <w:rsid w:val="00B90FD3"/>
    <w:rsid w:val="00B9102D"/>
    <w:rsid w:val="00B9162B"/>
    <w:rsid w:val="00B920E5"/>
    <w:rsid w:val="00B9293C"/>
    <w:rsid w:val="00B92A7D"/>
    <w:rsid w:val="00B939C4"/>
    <w:rsid w:val="00B94844"/>
    <w:rsid w:val="00B96446"/>
    <w:rsid w:val="00B96B4C"/>
    <w:rsid w:val="00B96E6F"/>
    <w:rsid w:val="00B96F3D"/>
    <w:rsid w:val="00B970EE"/>
    <w:rsid w:val="00B97269"/>
    <w:rsid w:val="00B97300"/>
    <w:rsid w:val="00B97892"/>
    <w:rsid w:val="00B97C97"/>
    <w:rsid w:val="00BA01D4"/>
    <w:rsid w:val="00BA16B6"/>
    <w:rsid w:val="00BA1A1B"/>
    <w:rsid w:val="00BA1FED"/>
    <w:rsid w:val="00BA4206"/>
    <w:rsid w:val="00BA5F9E"/>
    <w:rsid w:val="00BA5FCC"/>
    <w:rsid w:val="00BA61B5"/>
    <w:rsid w:val="00BA625E"/>
    <w:rsid w:val="00BA66D7"/>
    <w:rsid w:val="00BA6A78"/>
    <w:rsid w:val="00BA7370"/>
    <w:rsid w:val="00BB0AF9"/>
    <w:rsid w:val="00BB0FF6"/>
    <w:rsid w:val="00BB29C9"/>
    <w:rsid w:val="00BB3221"/>
    <w:rsid w:val="00BB34F1"/>
    <w:rsid w:val="00BB3813"/>
    <w:rsid w:val="00BB5B96"/>
    <w:rsid w:val="00BB6202"/>
    <w:rsid w:val="00BB74BE"/>
    <w:rsid w:val="00BB79EF"/>
    <w:rsid w:val="00BB7EDB"/>
    <w:rsid w:val="00BC084E"/>
    <w:rsid w:val="00BC11AE"/>
    <w:rsid w:val="00BC1B27"/>
    <w:rsid w:val="00BC1B4A"/>
    <w:rsid w:val="00BC24DA"/>
    <w:rsid w:val="00BC4297"/>
    <w:rsid w:val="00BC498D"/>
    <w:rsid w:val="00BC4F49"/>
    <w:rsid w:val="00BC5ACD"/>
    <w:rsid w:val="00BC5DA1"/>
    <w:rsid w:val="00BC7219"/>
    <w:rsid w:val="00BD0165"/>
    <w:rsid w:val="00BD0E5D"/>
    <w:rsid w:val="00BD200B"/>
    <w:rsid w:val="00BD2E9B"/>
    <w:rsid w:val="00BD302E"/>
    <w:rsid w:val="00BD34CB"/>
    <w:rsid w:val="00BD41DB"/>
    <w:rsid w:val="00BD460E"/>
    <w:rsid w:val="00BD55D5"/>
    <w:rsid w:val="00BD5CA5"/>
    <w:rsid w:val="00BD5D2F"/>
    <w:rsid w:val="00BD6117"/>
    <w:rsid w:val="00BD680D"/>
    <w:rsid w:val="00BD6E71"/>
    <w:rsid w:val="00BD6E7C"/>
    <w:rsid w:val="00BE0838"/>
    <w:rsid w:val="00BE0E09"/>
    <w:rsid w:val="00BE118A"/>
    <w:rsid w:val="00BE129F"/>
    <w:rsid w:val="00BE1C98"/>
    <w:rsid w:val="00BE38AA"/>
    <w:rsid w:val="00BE3D51"/>
    <w:rsid w:val="00BE4B2D"/>
    <w:rsid w:val="00BE6BAE"/>
    <w:rsid w:val="00BE6F01"/>
    <w:rsid w:val="00BF121C"/>
    <w:rsid w:val="00BF1906"/>
    <w:rsid w:val="00BF3994"/>
    <w:rsid w:val="00BF3C67"/>
    <w:rsid w:val="00BF4544"/>
    <w:rsid w:val="00BF461A"/>
    <w:rsid w:val="00BF4B07"/>
    <w:rsid w:val="00BF4CB7"/>
    <w:rsid w:val="00BF4E57"/>
    <w:rsid w:val="00BF4FBE"/>
    <w:rsid w:val="00BF574B"/>
    <w:rsid w:val="00BF5B04"/>
    <w:rsid w:val="00BF5F35"/>
    <w:rsid w:val="00BF73F9"/>
    <w:rsid w:val="00BF7403"/>
    <w:rsid w:val="00BF766A"/>
    <w:rsid w:val="00BF782B"/>
    <w:rsid w:val="00C0004E"/>
    <w:rsid w:val="00C01295"/>
    <w:rsid w:val="00C01F35"/>
    <w:rsid w:val="00C01FFF"/>
    <w:rsid w:val="00C02547"/>
    <w:rsid w:val="00C0289E"/>
    <w:rsid w:val="00C02FBE"/>
    <w:rsid w:val="00C03763"/>
    <w:rsid w:val="00C037C0"/>
    <w:rsid w:val="00C03A43"/>
    <w:rsid w:val="00C03E87"/>
    <w:rsid w:val="00C051AF"/>
    <w:rsid w:val="00C06873"/>
    <w:rsid w:val="00C07081"/>
    <w:rsid w:val="00C07E7D"/>
    <w:rsid w:val="00C111C7"/>
    <w:rsid w:val="00C11339"/>
    <w:rsid w:val="00C11433"/>
    <w:rsid w:val="00C11585"/>
    <w:rsid w:val="00C1163F"/>
    <w:rsid w:val="00C117C9"/>
    <w:rsid w:val="00C122BA"/>
    <w:rsid w:val="00C130BF"/>
    <w:rsid w:val="00C13AE6"/>
    <w:rsid w:val="00C145A3"/>
    <w:rsid w:val="00C16702"/>
    <w:rsid w:val="00C16CF4"/>
    <w:rsid w:val="00C16D8C"/>
    <w:rsid w:val="00C17476"/>
    <w:rsid w:val="00C20815"/>
    <w:rsid w:val="00C21051"/>
    <w:rsid w:val="00C21479"/>
    <w:rsid w:val="00C214B8"/>
    <w:rsid w:val="00C22439"/>
    <w:rsid w:val="00C22649"/>
    <w:rsid w:val="00C22A52"/>
    <w:rsid w:val="00C22C9C"/>
    <w:rsid w:val="00C22D30"/>
    <w:rsid w:val="00C26E38"/>
    <w:rsid w:val="00C301D0"/>
    <w:rsid w:val="00C30815"/>
    <w:rsid w:val="00C30CEE"/>
    <w:rsid w:val="00C31607"/>
    <w:rsid w:val="00C31834"/>
    <w:rsid w:val="00C31A3E"/>
    <w:rsid w:val="00C326B1"/>
    <w:rsid w:val="00C32D98"/>
    <w:rsid w:val="00C3305A"/>
    <w:rsid w:val="00C33CAC"/>
    <w:rsid w:val="00C34B42"/>
    <w:rsid w:val="00C352E5"/>
    <w:rsid w:val="00C35B74"/>
    <w:rsid w:val="00C35F48"/>
    <w:rsid w:val="00C37B62"/>
    <w:rsid w:val="00C408D9"/>
    <w:rsid w:val="00C4132B"/>
    <w:rsid w:val="00C41832"/>
    <w:rsid w:val="00C41A91"/>
    <w:rsid w:val="00C42E58"/>
    <w:rsid w:val="00C44DBE"/>
    <w:rsid w:val="00C45D34"/>
    <w:rsid w:val="00C462E0"/>
    <w:rsid w:val="00C46563"/>
    <w:rsid w:val="00C46DDF"/>
    <w:rsid w:val="00C47668"/>
    <w:rsid w:val="00C50CDF"/>
    <w:rsid w:val="00C50DFE"/>
    <w:rsid w:val="00C50EAA"/>
    <w:rsid w:val="00C5122C"/>
    <w:rsid w:val="00C53042"/>
    <w:rsid w:val="00C53887"/>
    <w:rsid w:val="00C53F54"/>
    <w:rsid w:val="00C54721"/>
    <w:rsid w:val="00C5515D"/>
    <w:rsid w:val="00C55BD3"/>
    <w:rsid w:val="00C55DDB"/>
    <w:rsid w:val="00C56301"/>
    <w:rsid w:val="00C57A08"/>
    <w:rsid w:val="00C57BEF"/>
    <w:rsid w:val="00C609ED"/>
    <w:rsid w:val="00C60B06"/>
    <w:rsid w:val="00C60B32"/>
    <w:rsid w:val="00C60E38"/>
    <w:rsid w:val="00C6139E"/>
    <w:rsid w:val="00C61D91"/>
    <w:rsid w:val="00C622EE"/>
    <w:rsid w:val="00C6348B"/>
    <w:rsid w:val="00C637D5"/>
    <w:rsid w:val="00C659FE"/>
    <w:rsid w:val="00C6629F"/>
    <w:rsid w:val="00C669A3"/>
    <w:rsid w:val="00C66E88"/>
    <w:rsid w:val="00C67273"/>
    <w:rsid w:val="00C67606"/>
    <w:rsid w:val="00C713FF"/>
    <w:rsid w:val="00C720E5"/>
    <w:rsid w:val="00C72CEA"/>
    <w:rsid w:val="00C72F22"/>
    <w:rsid w:val="00C73A64"/>
    <w:rsid w:val="00C73FD4"/>
    <w:rsid w:val="00C74562"/>
    <w:rsid w:val="00C74BE4"/>
    <w:rsid w:val="00C74D7F"/>
    <w:rsid w:val="00C75A32"/>
    <w:rsid w:val="00C763BB"/>
    <w:rsid w:val="00C763C6"/>
    <w:rsid w:val="00C770EC"/>
    <w:rsid w:val="00C77244"/>
    <w:rsid w:val="00C80A37"/>
    <w:rsid w:val="00C80A3B"/>
    <w:rsid w:val="00C80BC0"/>
    <w:rsid w:val="00C80EE8"/>
    <w:rsid w:val="00C816F3"/>
    <w:rsid w:val="00C82C97"/>
    <w:rsid w:val="00C82D74"/>
    <w:rsid w:val="00C836C5"/>
    <w:rsid w:val="00C842E4"/>
    <w:rsid w:val="00C854EF"/>
    <w:rsid w:val="00C85DDA"/>
    <w:rsid w:val="00C866F9"/>
    <w:rsid w:val="00C86A65"/>
    <w:rsid w:val="00C86CAB"/>
    <w:rsid w:val="00C9075B"/>
    <w:rsid w:val="00C91440"/>
    <w:rsid w:val="00C93589"/>
    <w:rsid w:val="00C9432C"/>
    <w:rsid w:val="00C9441F"/>
    <w:rsid w:val="00C94DB9"/>
    <w:rsid w:val="00C954D8"/>
    <w:rsid w:val="00C955AB"/>
    <w:rsid w:val="00C95950"/>
    <w:rsid w:val="00C966FC"/>
    <w:rsid w:val="00C978AB"/>
    <w:rsid w:val="00C97FE5"/>
    <w:rsid w:val="00CA09CB"/>
    <w:rsid w:val="00CA0BE0"/>
    <w:rsid w:val="00CA0DBE"/>
    <w:rsid w:val="00CA1034"/>
    <w:rsid w:val="00CA13AF"/>
    <w:rsid w:val="00CA3693"/>
    <w:rsid w:val="00CA4ED8"/>
    <w:rsid w:val="00CA520D"/>
    <w:rsid w:val="00CA5842"/>
    <w:rsid w:val="00CA64AC"/>
    <w:rsid w:val="00CA67ED"/>
    <w:rsid w:val="00CA7209"/>
    <w:rsid w:val="00CB0128"/>
    <w:rsid w:val="00CB126A"/>
    <w:rsid w:val="00CB1496"/>
    <w:rsid w:val="00CB1F2F"/>
    <w:rsid w:val="00CB35A3"/>
    <w:rsid w:val="00CB58C9"/>
    <w:rsid w:val="00CB7BF7"/>
    <w:rsid w:val="00CC09CD"/>
    <w:rsid w:val="00CC152F"/>
    <w:rsid w:val="00CC1ED9"/>
    <w:rsid w:val="00CC25E1"/>
    <w:rsid w:val="00CC2EC4"/>
    <w:rsid w:val="00CC3574"/>
    <w:rsid w:val="00CC4AC3"/>
    <w:rsid w:val="00CC4B4F"/>
    <w:rsid w:val="00CC4DEB"/>
    <w:rsid w:val="00CC62C2"/>
    <w:rsid w:val="00CC69C5"/>
    <w:rsid w:val="00CC7047"/>
    <w:rsid w:val="00CC74A0"/>
    <w:rsid w:val="00CC796B"/>
    <w:rsid w:val="00CD0157"/>
    <w:rsid w:val="00CD057C"/>
    <w:rsid w:val="00CD0FE5"/>
    <w:rsid w:val="00CD40B0"/>
    <w:rsid w:val="00CD4496"/>
    <w:rsid w:val="00CD49AE"/>
    <w:rsid w:val="00CD4EA8"/>
    <w:rsid w:val="00CD5BAF"/>
    <w:rsid w:val="00CD5EE4"/>
    <w:rsid w:val="00CE062F"/>
    <w:rsid w:val="00CE1F64"/>
    <w:rsid w:val="00CE336B"/>
    <w:rsid w:val="00CE33AA"/>
    <w:rsid w:val="00CE35FE"/>
    <w:rsid w:val="00CE3E04"/>
    <w:rsid w:val="00CE3F3F"/>
    <w:rsid w:val="00CE4856"/>
    <w:rsid w:val="00CE4C5E"/>
    <w:rsid w:val="00CE4DCC"/>
    <w:rsid w:val="00CE5A22"/>
    <w:rsid w:val="00CE6324"/>
    <w:rsid w:val="00CE7FA1"/>
    <w:rsid w:val="00CF06E9"/>
    <w:rsid w:val="00CF083C"/>
    <w:rsid w:val="00CF15A8"/>
    <w:rsid w:val="00CF2D06"/>
    <w:rsid w:val="00CF3EEA"/>
    <w:rsid w:val="00CF4257"/>
    <w:rsid w:val="00CF4307"/>
    <w:rsid w:val="00CF5C22"/>
    <w:rsid w:val="00CF6A62"/>
    <w:rsid w:val="00CF7B83"/>
    <w:rsid w:val="00CF7EC7"/>
    <w:rsid w:val="00CF7F30"/>
    <w:rsid w:val="00D00396"/>
    <w:rsid w:val="00D00B36"/>
    <w:rsid w:val="00D0143A"/>
    <w:rsid w:val="00D021C2"/>
    <w:rsid w:val="00D02713"/>
    <w:rsid w:val="00D03BC7"/>
    <w:rsid w:val="00D040F5"/>
    <w:rsid w:val="00D04330"/>
    <w:rsid w:val="00D045EB"/>
    <w:rsid w:val="00D04E0E"/>
    <w:rsid w:val="00D05B32"/>
    <w:rsid w:val="00D06234"/>
    <w:rsid w:val="00D06473"/>
    <w:rsid w:val="00D06BD3"/>
    <w:rsid w:val="00D071AB"/>
    <w:rsid w:val="00D07B8B"/>
    <w:rsid w:val="00D10747"/>
    <w:rsid w:val="00D10C5B"/>
    <w:rsid w:val="00D10D43"/>
    <w:rsid w:val="00D113DC"/>
    <w:rsid w:val="00D11C8A"/>
    <w:rsid w:val="00D12AE9"/>
    <w:rsid w:val="00D133B8"/>
    <w:rsid w:val="00D13C20"/>
    <w:rsid w:val="00D146B5"/>
    <w:rsid w:val="00D14ADB"/>
    <w:rsid w:val="00D1525F"/>
    <w:rsid w:val="00D15532"/>
    <w:rsid w:val="00D1618F"/>
    <w:rsid w:val="00D165C5"/>
    <w:rsid w:val="00D17436"/>
    <w:rsid w:val="00D17861"/>
    <w:rsid w:val="00D20008"/>
    <w:rsid w:val="00D20C40"/>
    <w:rsid w:val="00D20E5B"/>
    <w:rsid w:val="00D21530"/>
    <w:rsid w:val="00D23C2A"/>
    <w:rsid w:val="00D259BE"/>
    <w:rsid w:val="00D25D3C"/>
    <w:rsid w:val="00D262ED"/>
    <w:rsid w:val="00D26815"/>
    <w:rsid w:val="00D274D7"/>
    <w:rsid w:val="00D2775E"/>
    <w:rsid w:val="00D3069E"/>
    <w:rsid w:val="00D30C69"/>
    <w:rsid w:val="00D333B0"/>
    <w:rsid w:val="00D33778"/>
    <w:rsid w:val="00D3420C"/>
    <w:rsid w:val="00D3420E"/>
    <w:rsid w:val="00D34727"/>
    <w:rsid w:val="00D347CD"/>
    <w:rsid w:val="00D354F6"/>
    <w:rsid w:val="00D36149"/>
    <w:rsid w:val="00D362C5"/>
    <w:rsid w:val="00D36B53"/>
    <w:rsid w:val="00D36C49"/>
    <w:rsid w:val="00D3773C"/>
    <w:rsid w:val="00D4202B"/>
    <w:rsid w:val="00D42FE4"/>
    <w:rsid w:val="00D430B1"/>
    <w:rsid w:val="00D43139"/>
    <w:rsid w:val="00D4382B"/>
    <w:rsid w:val="00D441B8"/>
    <w:rsid w:val="00D44663"/>
    <w:rsid w:val="00D44A36"/>
    <w:rsid w:val="00D45403"/>
    <w:rsid w:val="00D45806"/>
    <w:rsid w:val="00D4633B"/>
    <w:rsid w:val="00D46FF9"/>
    <w:rsid w:val="00D47CC0"/>
    <w:rsid w:val="00D47D20"/>
    <w:rsid w:val="00D506A3"/>
    <w:rsid w:val="00D51308"/>
    <w:rsid w:val="00D550DB"/>
    <w:rsid w:val="00D57F32"/>
    <w:rsid w:val="00D600F4"/>
    <w:rsid w:val="00D60118"/>
    <w:rsid w:val="00D60D31"/>
    <w:rsid w:val="00D6122A"/>
    <w:rsid w:val="00D612B5"/>
    <w:rsid w:val="00D61B65"/>
    <w:rsid w:val="00D61EE9"/>
    <w:rsid w:val="00D62186"/>
    <w:rsid w:val="00D62354"/>
    <w:rsid w:val="00D62721"/>
    <w:rsid w:val="00D628FE"/>
    <w:rsid w:val="00D630E8"/>
    <w:rsid w:val="00D63A59"/>
    <w:rsid w:val="00D64989"/>
    <w:rsid w:val="00D654B2"/>
    <w:rsid w:val="00D657E4"/>
    <w:rsid w:val="00D65B8B"/>
    <w:rsid w:val="00D67F9D"/>
    <w:rsid w:val="00D67FB1"/>
    <w:rsid w:val="00D7018E"/>
    <w:rsid w:val="00D7059C"/>
    <w:rsid w:val="00D716FD"/>
    <w:rsid w:val="00D71AE5"/>
    <w:rsid w:val="00D723F1"/>
    <w:rsid w:val="00D7275E"/>
    <w:rsid w:val="00D7370F"/>
    <w:rsid w:val="00D744FF"/>
    <w:rsid w:val="00D74502"/>
    <w:rsid w:val="00D749E9"/>
    <w:rsid w:val="00D756DA"/>
    <w:rsid w:val="00D757F5"/>
    <w:rsid w:val="00D75878"/>
    <w:rsid w:val="00D763AF"/>
    <w:rsid w:val="00D7640C"/>
    <w:rsid w:val="00D800FB"/>
    <w:rsid w:val="00D8023D"/>
    <w:rsid w:val="00D80989"/>
    <w:rsid w:val="00D80A69"/>
    <w:rsid w:val="00D80EC5"/>
    <w:rsid w:val="00D8147F"/>
    <w:rsid w:val="00D81A80"/>
    <w:rsid w:val="00D81AA1"/>
    <w:rsid w:val="00D81EF3"/>
    <w:rsid w:val="00D82D61"/>
    <w:rsid w:val="00D83897"/>
    <w:rsid w:val="00D847D2"/>
    <w:rsid w:val="00D847FC"/>
    <w:rsid w:val="00D86137"/>
    <w:rsid w:val="00D86E74"/>
    <w:rsid w:val="00D872AE"/>
    <w:rsid w:val="00D873A0"/>
    <w:rsid w:val="00D877B1"/>
    <w:rsid w:val="00D919BD"/>
    <w:rsid w:val="00D91CC4"/>
    <w:rsid w:val="00D92CDB"/>
    <w:rsid w:val="00D92CF8"/>
    <w:rsid w:val="00D9410D"/>
    <w:rsid w:val="00D956A0"/>
    <w:rsid w:val="00D95C45"/>
    <w:rsid w:val="00D974F1"/>
    <w:rsid w:val="00DA0D20"/>
    <w:rsid w:val="00DA1841"/>
    <w:rsid w:val="00DA1938"/>
    <w:rsid w:val="00DA2AB2"/>
    <w:rsid w:val="00DA2CBF"/>
    <w:rsid w:val="00DA3504"/>
    <w:rsid w:val="00DA3FD0"/>
    <w:rsid w:val="00DA47D9"/>
    <w:rsid w:val="00DA494F"/>
    <w:rsid w:val="00DA49F0"/>
    <w:rsid w:val="00DA4A03"/>
    <w:rsid w:val="00DA4D88"/>
    <w:rsid w:val="00DA4FE4"/>
    <w:rsid w:val="00DA5413"/>
    <w:rsid w:val="00DA596B"/>
    <w:rsid w:val="00DA5AC2"/>
    <w:rsid w:val="00DA6ABB"/>
    <w:rsid w:val="00DA6C7D"/>
    <w:rsid w:val="00DA6CD3"/>
    <w:rsid w:val="00DA728E"/>
    <w:rsid w:val="00DA756D"/>
    <w:rsid w:val="00DA761B"/>
    <w:rsid w:val="00DA76F1"/>
    <w:rsid w:val="00DB07D1"/>
    <w:rsid w:val="00DB10FF"/>
    <w:rsid w:val="00DB1391"/>
    <w:rsid w:val="00DB3339"/>
    <w:rsid w:val="00DB393E"/>
    <w:rsid w:val="00DB4115"/>
    <w:rsid w:val="00DB4FAB"/>
    <w:rsid w:val="00DB5A26"/>
    <w:rsid w:val="00DB652B"/>
    <w:rsid w:val="00DB661D"/>
    <w:rsid w:val="00DB6935"/>
    <w:rsid w:val="00DB69FB"/>
    <w:rsid w:val="00DB6D02"/>
    <w:rsid w:val="00DB7885"/>
    <w:rsid w:val="00DB7CBE"/>
    <w:rsid w:val="00DC135F"/>
    <w:rsid w:val="00DC1392"/>
    <w:rsid w:val="00DC1E34"/>
    <w:rsid w:val="00DC297D"/>
    <w:rsid w:val="00DC2B5C"/>
    <w:rsid w:val="00DC2EB2"/>
    <w:rsid w:val="00DC40BD"/>
    <w:rsid w:val="00DC4164"/>
    <w:rsid w:val="00DC636D"/>
    <w:rsid w:val="00DC7BE0"/>
    <w:rsid w:val="00DC7D61"/>
    <w:rsid w:val="00DD19DE"/>
    <w:rsid w:val="00DD1B9E"/>
    <w:rsid w:val="00DD23BB"/>
    <w:rsid w:val="00DD2CFF"/>
    <w:rsid w:val="00DD2DE4"/>
    <w:rsid w:val="00DD2F44"/>
    <w:rsid w:val="00DD3E18"/>
    <w:rsid w:val="00DD49F7"/>
    <w:rsid w:val="00DD50F8"/>
    <w:rsid w:val="00DD5B3F"/>
    <w:rsid w:val="00DE0798"/>
    <w:rsid w:val="00DE11D2"/>
    <w:rsid w:val="00DE2FAD"/>
    <w:rsid w:val="00DE38E5"/>
    <w:rsid w:val="00DE3F11"/>
    <w:rsid w:val="00DE521B"/>
    <w:rsid w:val="00DE5E65"/>
    <w:rsid w:val="00DE61E4"/>
    <w:rsid w:val="00DE6287"/>
    <w:rsid w:val="00DE6912"/>
    <w:rsid w:val="00DF05A2"/>
    <w:rsid w:val="00DF25E6"/>
    <w:rsid w:val="00DF3DCC"/>
    <w:rsid w:val="00DF4FF9"/>
    <w:rsid w:val="00DF56C6"/>
    <w:rsid w:val="00DF62CD"/>
    <w:rsid w:val="00DF69D6"/>
    <w:rsid w:val="00DF6FF4"/>
    <w:rsid w:val="00E00D73"/>
    <w:rsid w:val="00E01741"/>
    <w:rsid w:val="00E01C13"/>
    <w:rsid w:val="00E02093"/>
    <w:rsid w:val="00E02113"/>
    <w:rsid w:val="00E0289F"/>
    <w:rsid w:val="00E02C68"/>
    <w:rsid w:val="00E03165"/>
    <w:rsid w:val="00E03A4B"/>
    <w:rsid w:val="00E03DA3"/>
    <w:rsid w:val="00E059F9"/>
    <w:rsid w:val="00E06E73"/>
    <w:rsid w:val="00E07329"/>
    <w:rsid w:val="00E07362"/>
    <w:rsid w:val="00E07CC5"/>
    <w:rsid w:val="00E10042"/>
    <w:rsid w:val="00E10282"/>
    <w:rsid w:val="00E1175B"/>
    <w:rsid w:val="00E12BEE"/>
    <w:rsid w:val="00E13181"/>
    <w:rsid w:val="00E14079"/>
    <w:rsid w:val="00E1424C"/>
    <w:rsid w:val="00E14784"/>
    <w:rsid w:val="00E156F6"/>
    <w:rsid w:val="00E16967"/>
    <w:rsid w:val="00E16B2B"/>
    <w:rsid w:val="00E171D7"/>
    <w:rsid w:val="00E176E1"/>
    <w:rsid w:val="00E17E9D"/>
    <w:rsid w:val="00E20321"/>
    <w:rsid w:val="00E20C1B"/>
    <w:rsid w:val="00E2105F"/>
    <w:rsid w:val="00E212CD"/>
    <w:rsid w:val="00E21435"/>
    <w:rsid w:val="00E21612"/>
    <w:rsid w:val="00E21CB8"/>
    <w:rsid w:val="00E21E10"/>
    <w:rsid w:val="00E22274"/>
    <w:rsid w:val="00E234F1"/>
    <w:rsid w:val="00E23A1F"/>
    <w:rsid w:val="00E24320"/>
    <w:rsid w:val="00E2491F"/>
    <w:rsid w:val="00E26177"/>
    <w:rsid w:val="00E262AC"/>
    <w:rsid w:val="00E2747E"/>
    <w:rsid w:val="00E27B92"/>
    <w:rsid w:val="00E27C6C"/>
    <w:rsid w:val="00E27E8E"/>
    <w:rsid w:val="00E31624"/>
    <w:rsid w:val="00E348B9"/>
    <w:rsid w:val="00E3611C"/>
    <w:rsid w:val="00E36588"/>
    <w:rsid w:val="00E36AA1"/>
    <w:rsid w:val="00E36CD3"/>
    <w:rsid w:val="00E4006C"/>
    <w:rsid w:val="00E40B81"/>
    <w:rsid w:val="00E430DC"/>
    <w:rsid w:val="00E43146"/>
    <w:rsid w:val="00E43AD1"/>
    <w:rsid w:val="00E43D87"/>
    <w:rsid w:val="00E44133"/>
    <w:rsid w:val="00E455AB"/>
    <w:rsid w:val="00E45C6D"/>
    <w:rsid w:val="00E45F4A"/>
    <w:rsid w:val="00E46946"/>
    <w:rsid w:val="00E469AF"/>
    <w:rsid w:val="00E4712D"/>
    <w:rsid w:val="00E47D72"/>
    <w:rsid w:val="00E5034F"/>
    <w:rsid w:val="00E50450"/>
    <w:rsid w:val="00E50A08"/>
    <w:rsid w:val="00E50B23"/>
    <w:rsid w:val="00E50E97"/>
    <w:rsid w:val="00E510E2"/>
    <w:rsid w:val="00E51CED"/>
    <w:rsid w:val="00E5209D"/>
    <w:rsid w:val="00E525D8"/>
    <w:rsid w:val="00E52902"/>
    <w:rsid w:val="00E5313B"/>
    <w:rsid w:val="00E537E4"/>
    <w:rsid w:val="00E53B1B"/>
    <w:rsid w:val="00E54601"/>
    <w:rsid w:val="00E55DDB"/>
    <w:rsid w:val="00E55FA0"/>
    <w:rsid w:val="00E60DC7"/>
    <w:rsid w:val="00E60E61"/>
    <w:rsid w:val="00E6171E"/>
    <w:rsid w:val="00E61E50"/>
    <w:rsid w:val="00E624FE"/>
    <w:rsid w:val="00E62BE4"/>
    <w:rsid w:val="00E632D9"/>
    <w:rsid w:val="00E6458F"/>
    <w:rsid w:val="00E64865"/>
    <w:rsid w:val="00E64BF6"/>
    <w:rsid w:val="00E64EC2"/>
    <w:rsid w:val="00E65C9E"/>
    <w:rsid w:val="00E65D06"/>
    <w:rsid w:val="00E66F73"/>
    <w:rsid w:val="00E67857"/>
    <w:rsid w:val="00E67B5C"/>
    <w:rsid w:val="00E70676"/>
    <w:rsid w:val="00E70F94"/>
    <w:rsid w:val="00E71790"/>
    <w:rsid w:val="00E7262A"/>
    <w:rsid w:val="00E72A85"/>
    <w:rsid w:val="00E72D3E"/>
    <w:rsid w:val="00E731AA"/>
    <w:rsid w:val="00E7443C"/>
    <w:rsid w:val="00E74915"/>
    <w:rsid w:val="00E757F1"/>
    <w:rsid w:val="00E76567"/>
    <w:rsid w:val="00E767C2"/>
    <w:rsid w:val="00E76F9E"/>
    <w:rsid w:val="00E76FD5"/>
    <w:rsid w:val="00E7740F"/>
    <w:rsid w:val="00E77D6D"/>
    <w:rsid w:val="00E80CD0"/>
    <w:rsid w:val="00E80E00"/>
    <w:rsid w:val="00E82254"/>
    <w:rsid w:val="00E8286D"/>
    <w:rsid w:val="00E835C9"/>
    <w:rsid w:val="00E852E9"/>
    <w:rsid w:val="00E853B2"/>
    <w:rsid w:val="00E856F6"/>
    <w:rsid w:val="00E85FF9"/>
    <w:rsid w:val="00E86C2D"/>
    <w:rsid w:val="00E87105"/>
    <w:rsid w:val="00E8726A"/>
    <w:rsid w:val="00E877C2"/>
    <w:rsid w:val="00E902C4"/>
    <w:rsid w:val="00E90E2D"/>
    <w:rsid w:val="00E91DB8"/>
    <w:rsid w:val="00E91E1F"/>
    <w:rsid w:val="00E92D56"/>
    <w:rsid w:val="00E93622"/>
    <w:rsid w:val="00E94994"/>
    <w:rsid w:val="00E94BB5"/>
    <w:rsid w:val="00E9582B"/>
    <w:rsid w:val="00E96B1C"/>
    <w:rsid w:val="00E96B22"/>
    <w:rsid w:val="00E96D9E"/>
    <w:rsid w:val="00E97D75"/>
    <w:rsid w:val="00EA0941"/>
    <w:rsid w:val="00EA1396"/>
    <w:rsid w:val="00EA341A"/>
    <w:rsid w:val="00EA356D"/>
    <w:rsid w:val="00EA3BD7"/>
    <w:rsid w:val="00EA4458"/>
    <w:rsid w:val="00EA57B6"/>
    <w:rsid w:val="00EA65EE"/>
    <w:rsid w:val="00EA6AD5"/>
    <w:rsid w:val="00EA6D91"/>
    <w:rsid w:val="00EA7143"/>
    <w:rsid w:val="00EB0C2D"/>
    <w:rsid w:val="00EB191B"/>
    <w:rsid w:val="00EB250B"/>
    <w:rsid w:val="00EB27EC"/>
    <w:rsid w:val="00EB2CB7"/>
    <w:rsid w:val="00EB2F14"/>
    <w:rsid w:val="00EB3D42"/>
    <w:rsid w:val="00EB4511"/>
    <w:rsid w:val="00EB481A"/>
    <w:rsid w:val="00EB4D8F"/>
    <w:rsid w:val="00EB57A0"/>
    <w:rsid w:val="00EB59F3"/>
    <w:rsid w:val="00EB5A37"/>
    <w:rsid w:val="00EB60C5"/>
    <w:rsid w:val="00EB616C"/>
    <w:rsid w:val="00EB70DF"/>
    <w:rsid w:val="00EB7ACF"/>
    <w:rsid w:val="00EC0643"/>
    <w:rsid w:val="00EC09A4"/>
    <w:rsid w:val="00EC20F9"/>
    <w:rsid w:val="00EC24DD"/>
    <w:rsid w:val="00EC2B12"/>
    <w:rsid w:val="00EC39D9"/>
    <w:rsid w:val="00EC471B"/>
    <w:rsid w:val="00EC4FDB"/>
    <w:rsid w:val="00EC5A60"/>
    <w:rsid w:val="00EC5E87"/>
    <w:rsid w:val="00EC7180"/>
    <w:rsid w:val="00ED0216"/>
    <w:rsid w:val="00ED0C66"/>
    <w:rsid w:val="00ED173C"/>
    <w:rsid w:val="00ED195B"/>
    <w:rsid w:val="00ED2169"/>
    <w:rsid w:val="00ED27F0"/>
    <w:rsid w:val="00ED2B71"/>
    <w:rsid w:val="00ED2EDB"/>
    <w:rsid w:val="00ED403E"/>
    <w:rsid w:val="00ED4154"/>
    <w:rsid w:val="00ED4D3F"/>
    <w:rsid w:val="00ED5352"/>
    <w:rsid w:val="00ED6CD7"/>
    <w:rsid w:val="00ED7D38"/>
    <w:rsid w:val="00EE0461"/>
    <w:rsid w:val="00EE1B46"/>
    <w:rsid w:val="00EE1FE7"/>
    <w:rsid w:val="00EE320B"/>
    <w:rsid w:val="00EE4E00"/>
    <w:rsid w:val="00EE52AC"/>
    <w:rsid w:val="00EE52E1"/>
    <w:rsid w:val="00EE5B01"/>
    <w:rsid w:val="00EE5D84"/>
    <w:rsid w:val="00EE64B7"/>
    <w:rsid w:val="00EE655E"/>
    <w:rsid w:val="00EE7764"/>
    <w:rsid w:val="00EF0AE5"/>
    <w:rsid w:val="00EF1311"/>
    <w:rsid w:val="00EF2A12"/>
    <w:rsid w:val="00EF41DD"/>
    <w:rsid w:val="00EF4F07"/>
    <w:rsid w:val="00EF5F6E"/>
    <w:rsid w:val="00EF60BE"/>
    <w:rsid w:val="00EF6625"/>
    <w:rsid w:val="00EF69EC"/>
    <w:rsid w:val="00EF6D52"/>
    <w:rsid w:val="00EF7A5A"/>
    <w:rsid w:val="00EF7B42"/>
    <w:rsid w:val="00F01669"/>
    <w:rsid w:val="00F017CA"/>
    <w:rsid w:val="00F01AB0"/>
    <w:rsid w:val="00F02816"/>
    <w:rsid w:val="00F02A0F"/>
    <w:rsid w:val="00F02E1E"/>
    <w:rsid w:val="00F02F9C"/>
    <w:rsid w:val="00F03AE6"/>
    <w:rsid w:val="00F03F7D"/>
    <w:rsid w:val="00F045C8"/>
    <w:rsid w:val="00F04C5C"/>
    <w:rsid w:val="00F05081"/>
    <w:rsid w:val="00F05273"/>
    <w:rsid w:val="00F05982"/>
    <w:rsid w:val="00F06951"/>
    <w:rsid w:val="00F06AB6"/>
    <w:rsid w:val="00F0786F"/>
    <w:rsid w:val="00F07FA3"/>
    <w:rsid w:val="00F103A8"/>
    <w:rsid w:val="00F108B3"/>
    <w:rsid w:val="00F11B09"/>
    <w:rsid w:val="00F12760"/>
    <w:rsid w:val="00F12EDC"/>
    <w:rsid w:val="00F13A60"/>
    <w:rsid w:val="00F13ECD"/>
    <w:rsid w:val="00F148D1"/>
    <w:rsid w:val="00F15BDF"/>
    <w:rsid w:val="00F16F46"/>
    <w:rsid w:val="00F17C4D"/>
    <w:rsid w:val="00F17DDB"/>
    <w:rsid w:val="00F205F7"/>
    <w:rsid w:val="00F207BA"/>
    <w:rsid w:val="00F23547"/>
    <w:rsid w:val="00F235AC"/>
    <w:rsid w:val="00F23B06"/>
    <w:rsid w:val="00F25817"/>
    <w:rsid w:val="00F25968"/>
    <w:rsid w:val="00F261E3"/>
    <w:rsid w:val="00F27517"/>
    <w:rsid w:val="00F27795"/>
    <w:rsid w:val="00F277E8"/>
    <w:rsid w:val="00F27E06"/>
    <w:rsid w:val="00F30105"/>
    <w:rsid w:val="00F301A5"/>
    <w:rsid w:val="00F3177A"/>
    <w:rsid w:val="00F326AE"/>
    <w:rsid w:val="00F334E1"/>
    <w:rsid w:val="00F33C4B"/>
    <w:rsid w:val="00F34352"/>
    <w:rsid w:val="00F36C7E"/>
    <w:rsid w:val="00F36D0E"/>
    <w:rsid w:val="00F371E1"/>
    <w:rsid w:val="00F373F1"/>
    <w:rsid w:val="00F40748"/>
    <w:rsid w:val="00F41069"/>
    <w:rsid w:val="00F41825"/>
    <w:rsid w:val="00F4293E"/>
    <w:rsid w:val="00F4311E"/>
    <w:rsid w:val="00F43A6A"/>
    <w:rsid w:val="00F44A7E"/>
    <w:rsid w:val="00F44D92"/>
    <w:rsid w:val="00F45630"/>
    <w:rsid w:val="00F458EB"/>
    <w:rsid w:val="00F4598C"/>
    <w:rsid w:val="00F46CC1"/>
    <w:rsid w:val="00F46D3A"/>
    <w:rsid w:val="00F47D4C"/>
    <w:rsid w:val="00F51334"/>
    <w:rsid w:val="00F513B0"/>
    <w:rsid w:val="00F51477"/>
    <w:rsid w:val="00F5263B"/>
    <w:rsid w:val="00F53D15"/>
    <w:rsid w:val="00F54BF3"/>
    <w:rsid w:val="00F54F35"/>
    <w:rsid w:val="00F54FC6"/>
    <w:rsid w:val="00F551BF"/>
    <w:rsid w:val="00F557A4"/>
    <w:rsid w:val="00F55BB0"/>
    <w:rsid w:val="00F55DFE"/>
    <w:rsid w:val="00F57D16"/>
    <w:rsid w:val="00F6027D"/>
    <w:rsid w:val="00F60FA2"/>
    <w:rsid w:val="00F60FFD"/>
    <w:rsid w:val="00F61E22"/>
    <w:rsid w:val="00F621F3"/>
    <w:rsid w:val="00F623CF"/>
    <w:rsid w:val="00F63836"/>
    <w:rsid w:val="00F63A49"/>
    <w:rsid w:val="00F63C15"/>
    <w:rsid w:val="00F64CF5"/>
    <w:rsid w:val="00F6566C"/>
    <w:rsid w:val="00F65CAF"/>
    <w:rsid w:val="00F6667B"/>
    <w:rsid w:val="00F66810"/>
    <w:rsid w:val="00F66DFD"/>
    <w:rsid w:val="00F670E3"/>
    <w:rsid w:val="00F702A7"/>
    <w:rsid w:val="00F717CA"/>
    <w:rsid w:val="00F718AD"/>
    <w:rsid w:val="00F71C54"/>
    <w:rsid w:val="00F722A0"/>
    <w:rsid w:val="00F742CE"/>
    <w:rsid w:val="00F75622"/>
    <w:rsid w:val="00F7683F"/>
    <w:rsid w:val="00F76FC0"/>
    <w:rsid w:val="00F7711B"/>
    <w:rsid w:val="00F77282"/>
    <w:rsid w:val="00F77EE6"/>
    <w:rsid w:val="00F800F9"/>
    <w:rsid w:val="00F807F7"/>
    <w:rsid w:val="00F8137E"/>
    <w:rsid w:val="00F814F8"/>
    <w:rsid w:val="00F82953"/>
    <w:rsid w:val="00F82A07"/>
    <w:rsid w:val="00F82AAB"/>
    <w:rsid w:val="00F8350D"/>
    <w:rsid w:val="00F83ADB"/>
    <w:rsid w:val="00F83B20"/>
    <w:rsid w:val="00F83B2C"/>
    <w:rsid w:val="00F85414"/>
    <w:rsid w:val="00F854D1"/>
    <w:rsid w:val="00F8604D"/>
    <w:rsid w:val="00F861D5"/>
    <w:rsid w:val="00F864DD"/>
    <w:rsid w:val="00F86595"/>
    <w:rsid w:val="00F86604"/>
    <w:rsid w:val="00F8665E"/>
    <w:rsid w:val="00F87889"/>
    <w:rsid w:val="00F879E8"/>
    <w:rsid w:val="00F900CD"/>
    <w:rsid w:val="00F90B20"/>
    <w:rsid w:val="00F90BFE"/>
    <w:rsid w:val="00F9303E"/>
    <w:rsid w:val="00F93605"/>
    <w:rsid w:val="00F94AC2"/>
    <w:rsid w:val="00F94DF0"/>
    <w:rsid w:val="00F9501F"/>
    <w:rsid w:val="00F95A4E"/>
    <w:rsid w:val="00F961F6"/>
    <w:rsid w:val="00F97D7A"/>
    <w:rsid w:val="00FA1138"/>
    <w:rsid w:val="00FA11CF"/>
    <w:rsid w:val="00FA253A"/>
    <w:rsid w:val="00FA2BAB"/>
    <w:rsid w:val="00FA3281"/>
    <w:rsid w:val="00FA36F2"/>
    <w:rsid w:val="00FA4764"/>
    <w:rsid w:val="00FA4DBB"/>
    <w:rsid w:val="00FA55E5"/>
    <w:rsid w:val="00FA6648"/>
    <w:rsid w:val="00FA702E"/>
    <w:rsid w:val="00FB01FF"/>
    <w:rsid w:val="00FB02DA"/>
    <w:rsid w:val="00FB079D"/>
    <w:rsid w:val="00FB0E2C"/>
    <w:rsid w:val="00FB1060"/>
    <w:rsid w:val="00FB15B7"/>
    <w:rsid w:val="00FB1EFB"/>
    <w:rsid w:val="00FB3042"/>
    <w:rsid w:val="00FB3106"/>
    <w:rsid w:val="00FB40AA"/>
    <w:rsid w:val="00FB5047"/>
    <w:rsid w:val="00FC0A5A"/>
    <w:rsid w:val="00FC124F"/>
    <w:rsid w:val="00FC15CF"/>
    <w:rsid w:val="00FC1A78"/>
    <w:rsid w:val="00FC1D8A"/>
    <w:rsid w:val="00FC32E0"/>
    <w:rsid w:val="00FC3FF9"/>
    <w:rsid w:val="00FC4BCA"/>
    <w:rsid w:val="00FC53AA"/>
    <w:rsid w:val="00FC5C6A"/>
    <w:rsid w:val="00FC617C"/>
    <w:rsid w:val="00FC6480"/>
    <w:rsid w:val="00FC64E4"/>
    <w:rsid w:val="00FC667B"/>
    <w:rsid w:val="00FC68BF"/>
    <w:rsid w:val="00FC6973"/>
    <w:rsid w:val="00FC7775"/>
    <w:rsid w:val="00FC789F"/>
    <w:rsid w:val="00FD00F1"/>
    <w:rsid w:val="00FD0DB6"/>
    <w:rsid w:val="00FD1871"/>
    <w:rsid w:val="00FD2C91"/>
    <w:rsid w:val="00FD328F"/>
    <w:rsid w:val="00FD35F9"/>
    <w:rsid w:val="00FD3650"/>
    <w:rsid w:val="00FD3843"/>
    <w:rsid w:val="00FD4C70"/>
    <w:rsid w:val="00FD5A79"/>
    <w:rsid w:val="00FD5FE9"/>
    <w:rsid w:val="00FD630A"/>
    <w:rsid w:val="00FD6903"/>
    <w:rsid w:val="00FD79F3"/>
    <w:rsid w:val="00FE0966"/>
    <w:rsid w:val="00FE16D0"/>
    <w:rsid w:val="00FE2377"/>
    <w:rsid w:val="00FE2599"/>
    <w:rsid w:val="00FE352E"/>
    <w:rsid w:val="00FE3807"/>
    <w:rsid w:val="00FE3D3E"/>
    <w:rsid w:val="00FE4022"/>
    <w:rsid w:val="00FE4150"/>
    <w:rsid w:val="00FE41A2"/>
    <w:rsid w:val="00FE49FB"/>
    <w:rsid w:val="00FE4A46"/>
    <w:rsid w:val="00FE5A72"/>
    <w:rsid w:val="00FE5ECF"/>
    <w:rsid w:val="00FE6198"/>
    <w:rsid w:val="00FE7270"/>
    <w:rsid w:val="00FE74D3"/>
    <w:rsid w:val="00FE7627"/>
    <w:rsid w:val="00FE77AB"/>
    <w:rsid w:val="00FE7C70"/>
    <w:rsid w:val="00FE7FBC"/>
    <w:rsid w:val="00FF0AAD"/>
    <w:rsid w:val="00FF0C65"/>
    <w:rsid w:val="00FF203A"/>
    <w:rsid w:val="00FF2289"/>
    <w:rsid w:val="00FF233B"/>
    <w:rsid w:val="00FF288D"/>
    <w:rsid w:val="00FF3572"/>
    <w:rsid w:val="00FF3904"/>
    <w:rsid w:val="00FF3B52"/>
    <w:rsid w:val="00FF3FFF"/>
    <w:rsid w:val="00FF4054"/>
    <w:rsid w:val="00FF440B"/>
    <w:rsid w:val="00FF4C33"/>
    <w:rsid w:val="00FF5C8D"/>
    <w:rsid w:val="00FF5CBD"/>
    <w:rsid w:val="00FF65CE"/>
    <w:rsid w:val="00FF6EA6"/>
    <w:rsid w:val="00FF7054"/>
    <w:rsid w:val="00FF747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9CF0C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5C6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011D9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469AF"/>
    <w:rPr>
      <w:b/>
      <w:bCs/>
    </w:rPr>
  </w:style>
  <w:style w:type="table" w:styleId="af1">
    <w:name w:val="Table Grid"/>
    <w:aliases w:val="Fragebogenkopf,TABLEAU"/>
    <w:basedOn w:val="a1"/>
    <w:uiPriority w:val="39"/>
    <w:rsid w:val="000F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92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boardView?no=3636&amp;id=ins02_list&amp;PageNo=1&amp;schFlag=1&amp;viewFlag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730&amp;id=ins02_list&amp;PageNo=1&amp;schFlag=0&amp;viewFlag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1E2E-CC68-46C7-A25F-1A3FFE33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kimsj@consumerinsight.kr</dc:creator>
  <cp:keywords/>
  <dc:description/>
  <cp:lastModifiedBy>컨슈머인사이트 전유진</cp:lastModifiedBy>
  <cp:revision>6</cp:revision>
  <cp:lastPrinted>2025-11-24T09:55:00Z</cp:lastPrinted>
  <dcterms:created xsi:type="dcterms:W3CDTF">2025-12-29T08:50:00Z</dcterms:created>
  <dcterms:modified xsi:type="dcterms:W3CDTF">2026-01-05T05:28:00Z</dcterms:modified>
</cp:coreProperties>
</file>