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882C7B" w:rsidRPr="00716BC5" w14:paraId="781DE2A4" w14:textId="77777777" w:rsidTr="00785D05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14B" w14:textId="77777777" w:rsidR="00882C7B" w:rsidRPr="00716BC5" w:rsidRDefault="00882C7B" w:rsidP="00785D05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6FAF445" wp14:editId="2479DD26">
                  <wp:extent cx="1889125" cy="391795"/>
                  <wp:effectExtent l="0" t="0" r="0" b="8255"/>
                  <wp:docPr id="8" name="그림 8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80FB" w14:textId="7A0D69F4" w:rsidR="00882C7B" w:rsidRPr="00716BC5" w:rsidRDefault="0072501E" w:rsidP="00231FD6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26C6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4"/>
                <w:szCs w:val="44"/>
              </w:rPr>
              <w:t>금융 인사이트 리포트</w:t>
            </w:r>
          </w:p>
        </w:tc>
      </w:tr>
      <w:tr w:rsidR="00882C7B" w:rsidRPr="00716BC5" w14:paraId="1887977E" w14:textId="77777777" w:rsidTr="00785D0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D8C9608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6C7A" w14:textId="77777777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8A2474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04" w14:textId="06A51AD0" w:rsidR="00882C7B" w:rsidRPr="00716BC5" w:rsidRDefault="005F5B67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="00882C7B"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882C7B" w:rsidRPr="00716BC5" w14:paraId="5A89CB34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CB6C6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7F85" w14:textId="1A7E0C21" w:rsidR="00882C7B" w:rsidRPr="009E7374" w:rsidRDefault="00843EE1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이정헌 </w:t>
            </w:r>
            <w:r w:rsidR="007D3A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27D6B2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7282" w14:textId="556B9A39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B45E7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882C7B" w:rsidRPr="00716BC5" w14:paraId="44BD147A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456BE5" w14:textId="71DE6C6F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2082" w14:textId="25C51A5A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F2EC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="00E25EE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="00904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9048E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5D31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</w:t>
            </w:r>
            <w:r w:rsidR="00904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 w:rsidR="000730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5D31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="000730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570FFDC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4C3A" w14:textId="0DD8DB95" w:rsidR="00882C7B" w:rsidRPr="00882C7B" w:rsidRDefault="000707FA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총</w:t>
            </w:r>
            <w:r w:rsidR="00EB025E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  <w:r w:rsidR="00882C7B" w:rsidRPr="00882C7B">
              <w:rPr>
                <w:rFonts w:eastAsiaTheme="minorHAnsi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882C7B" w:rsidRPr="00716BC5" w14:paraId="113F5DB7" w14:textId="77777777" w:rsidTr="00785D0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24C76A22" w14:textId="34860764" w:rsidR="00882C7B" w:rsidRPr="007C1B11" w:rsidRDefault="00882C7B" w:rsidP="00785D0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C42C08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75EB3CB2" w14:textId="022FB30F" w:rsidR="0011647E" w:rsidRDefault="0011647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7AF4F9C6" w14:textId="77777777" w:rsidR="00A00544" w:rsidRPr="00DA1D04" w:rsidRDefault="00A00544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59D62DAE" w14:textId="559EFA49" w:rsidR="00BA15E2" w:rsidRPr="00DA1D04" w:rsidRDefault="001F7DA1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  <w:r w:rsidRPr="005619D4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45889C" wp14:editId="785CCAA6">
                <wp:simplePos x="0" y="0"/>
                <wp:positionH relativeFrom="column">
                  <wp:posOffset>1905</wp:posOffset>
                </wp:positionH>
                <wp:positionV relativeFrom="paragraph">
                  <wp:posOffset>2067560</wp:posOffset>
                </wp:positionV>
                <wp:extent cx="6004560" cy="2419350"/>
                <wp:effectExtent l="0" t="0" r="0" b="0"/>
                <wp:wrapTopAndBottom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24193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80AE4" w14:textId="3F5A884A" w:rsidR="001F7DA1" w:rsidRDefault="001F7DA1" w:rsidP="001F7DA1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spellStart"/>
                            <w:r w:rsidRPr="00B2007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컨슈머인사이트는</w:t>
                            </w:r>
                            <w:proofErr w:type="spellEnd"/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 xml:space="preserve"> 시중은행 영업점 효율화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와 관련,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 xml:space="preserve"> 지역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>의견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>청취 및 외부전문가 의견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>수렴 프로젝트를 수행하고 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습니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>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D104F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현장</w:t>
                            </w:r>
                            <w:r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의견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D104F7">
                              <w:rPr>
                                <w:color w:val="000000" w:themeColor="text1"/>
                                <w:sz w:val="22"/>
                              </w:rPr>
                              <w:t>청취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과정에 확인한</w:t>
                            </w:r>
                            <w:r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고객 수용성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이슈를</w:t>
                            </w:r>
                            <w:r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전국 금융소비자 관점으로 확장해볼 필요가 있다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는 판단에 따라</w:t>
                            </w:r>
                            <w:r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자체 기획조사 방식으로 ‘은행 영업점 통폐합에 대한 고객 인식 모니터링’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을</w:t>
                            </w:r>
                            <w:r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실시했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습니</w:t>
                            </w:r>
                            <w:r w:rsidRPr="00D104F7">
                              <w:rPr>
                                <w:color w:val="000000" w:themeColor="text1"/>
                                <w:sz w:val="22"/>
                              </w:rPr>
                              <w:t>다. 그 결과를 바탕으로 영업점 효율화에 대한 소비자 인식, 거래행동 변화, 대체 접점 요구를 2회에 걸쳐 분석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합니</w:t>
                            </w:r>
                            <w:r w:rsidRPr="00D104F7">
                              <w:rPr>
                                <w:color w:val="000000" w:themeColor="text1"/>
                                <w:sz w:val="22"/>
                              </w:rPr>
                              <w:t>다.</w:t>
                            </w:r>
                          </w:p>
                          <w:p w14:paraId="1DF4D7AE" w14:textId="42DBE048" w:rsidR="001F7DA1" w:rsidRPr="002631D9" w:rsidRDefault="001F7DA1" w:rsidP="001F7DA1">
                            <w:pPr>
                              <w:widowControl/>
                              <w:wordWrap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631D9">
                              <w:rPr>
                                <w:color w:val="000000" w:themeColor="text1"/>
                                <w:sz w:val="22"/>
                              </w:rPr>
                              <w:t>&lt;리포트 순서&gt;</w:t>
                            </w:r>
                          </w:p>
                          <w:p w14:paraId="5502EF2C" w14:textId="3B2440C7" w:rsidR="001F7DA1" w:rsidRPr="001C34C0" w:rsidRDefault="001F7DA1" w:rsidP="001F7DA1">
                            <w:pPr>
                              <w:widowControl/>
                              <w:wordWrap/>
                              <w:spacing w:after="0" w:line="240" w:lineRule="auto"/>
                              <w:ind w:firstLineChars="500" w:firstLine="1100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1F7DA1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hyperlink r:id="rId9" w:history="1">
                              <w:r w:rsidRPr="001C6F78">
                                <w:rPr>
                                  <w:rStyle w:val="a4"/>
                                  <w:rFonts w:eastAsiaTheme="minorHAnsi"/>
                                  <w:sz w:val="22"/>
                                </w:rPr>
                                <w:t>①</w:t>
                              </w:r>
                              <w:r w:rsidRPr="001C6F78">
                                <w:rPr>
                                  <w:rStyle w:val="a4"/>
                                  <w:sz w:val="22"/>
                                </w:rPr>
                                <w:t xml:space="preserve"> </w:t>
                              </w:r>
                              <w:r w:rsidRPr="001C6F78">
                                <w:rPr>
                                  <w:rStyle w:val="a4"/>
                                  <w:rFonts w:hint="eastAsia"/>
                                  <w:sz w:val="22"/>
                                </w:rPr>
                                <w:t>은행</w:t>
                              </w:r>
                              <w:r w:rsidRPr="001C6F78">
                                <w:rPr>
                                  <w:rStyle w:val="a4"/>
                                  <w:sz w:val="22"/>
                                </w:rPr>
                                <w:t xml:space="preserve"> 점포 없어졌어도 고객 86%는 안 떠났다</w:t>
                              </w:r>
                            </w:hyperlink>
                            <w:r w:rsidRPr="001C34C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6C9E5754" w14:textId="0154BBE7" w:rsidR="001F7DA1" w:rsidRPr="001F7DA1" w:rsidRDefault="001F7DA1" w:rsidP="001F7DA1">
                            <w:pPr>
                              <w:widowControl/>
                              <w:wordWrap/>
                              <w:spacing w:after="0" w:line="240" w:lineRule="auto"/>
                              <w:ind w:firstLineChars="500" w:firstLine="1200"/>
                              <w:textAlignment w:val="baseline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Pr="001F7DA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지점</w:t>
                            </w:r>
                            <w:r w:rsidRPr="001F7DA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없어져도 ‘갈 곳’ 있으면 된다…</w:t>
                            </w:r>
                            <w:r w:rsidR="00073008" w:rsidRPr="00073008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대안</w:t>
                            </w:r>
                            <w:r w:rsidR="00073008" w:rsidRPr="0007300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1위는 ‘공동점포’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5889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.15pt;margin-top:162.8pt;width:472.8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" fillcolor="#e7e6e6" stroked="f">
                <v:textbox>
                  <w:txbxContent>
                    <w:p w14:paraId="08380AE4" w14:textId="3F5A884A" w:rsidR="001F7DA1" w:rsidRDefault="001F7DA1" w:rsidP="001F7DA1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proofErr w:type="spellStart"/>
                      <w:r w:rsidRPr="00B2007F">
                        <w:rPr>
                          <w:rFonts w:hint="eastAsia"/>
                          <w:color w:val="000000" w:themeColor="text1"/>
                          <w:sz w:val="22"/>
                        </w:rPr>
                        <w:t>컨슈머인사이트는</w:t>
                      </w:r>
                      <w:proofErr w:type="spellEnd"/>
                      <w:r w:rsidRPr="00B2007F">
                        <w:rPr>
                          <w:color w:val="000000" w:themeColor="text1"/>
                          <w:sz w:val="22"/>
                        </w:rPr>
                        <w:t xml:space="preserve"> 시중은행 영업점 효율화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와 관련,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 xml:space="preserve"> 지역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>의견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>청취 및 외부전문가 의견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>수렴 프로젝트를 수행하고 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습니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>다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.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D104F7">
                        <w:rPr>
                          <w:rFonts w:hint="eastAsia"/>
                          <w:color w:val="000000" w:themeColor="text1"/>
                          <w:sz w:val="22"/>
                        </w:rPr>
                        <w:t>현장</w:t>
                      </w:r>
                      <w:r w:rsidRPr="00D104F7">
                        <w:rPr>
                          <w:color w:val="000000" w:themeColor="text1"/>
                          <w:sz w:val="22"/>
                        </w:rPr>
                        <w:t xml:space="preserve"> 의견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D104F7">
                        <w:rPr>
                          <w:color w:val="000000" w:themeColor="text1"/>
                          <w:sz w:val="22"/>
                        </w:rPr>
                        <w:t>청취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과정에 확인한</w:t>
                      </w:r>
                      <w:r w:rsidRPr="00D104F7">
                        <w:rPr>
                          <w:color w:val="000000" w:themeColor="text1"/>
                          <w:sz w:val="22"/>
                        </w:rPr>
                        <w:t xml:space="preserve"> 고객 수용성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이슈를</w:t>
                      </w:r>
                      <w:r w:rsidRPr="00D104F7">
                        <w:rPr>
                          <w:color w:val="000000" w:themeColor="text1"/>
                          <w:sz w:val="22"/>
                        </w:rPr>
                        <w:t xml:space="preserve"> 전국 금융소비자 관점으로 확장해볼 필요가 있다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는 판단에 따라</w:t>
                      </w:r>
                      <w:r w:rsidRPr="00D104F7">
                        <w:rPr>
                          <w:color w:val="000000" w:themeColor="text1"/>
                          <w:sz w:val="22"/>
                        </w:rPr>
                        <w:t xml:space="preserve"> 자체 기획조사 방식으로 ‘은행 영업점 통폐합에 대한 고객 인식 모니터링’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을</w:t>
                      </w:r>
                      <w:r w:rsidRPr="00D104F7">
                        <w:rPr>
                          <w:color w:val="000000" w:themeColor="text1"/>
                          <w:sz w:val="22"/>
                        </w:rPr>
                        <w:t xml:space="preserve"> 실시했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습니</w:t>
                      </w:r>
                      <w:r w:rsidRPr="00D104F7">
                        <w:rPr>
                          <w:color w:val="000000" w:themeColor="text1"/>
                          <w:sz w:val="22"/>
                        </w:rPr>
                        <w:t>다. 그 결과를 바탕으로 영업점 효율화에 대한 소비자 인식, 거래행동 변화, 대체 접점 요구를 2회에 걸쳐 분석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합니</w:t>
                      </w:r>
                      <w:r w:rsidRPr="00D104F7">
                        <w:rPr>
                          <w:color w:val="000000" w:themeColor="text1"/>
                          <w:sz w:val="22"/>
                        </w:rPr>
                        <w:t>다.</w:t>
                      </w:r>
                    </w:p>
                    <w:p w14:paraId="1DF4D7AE" w14:textId="42DBE048" w:rsidR="001F7DA1" w:rsidRPr="002631D9" w:rsidRDefault="001F7DA1" w:rsidP="001F7DA1">
                      <w:pPr>
                        <w:widowControl/>
                        <w:wordWrap/>
                        <w:spacing w:after="0" w:line="240" w:lineRule="auto"/>
                        <w:jc w:val="center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r w:rsidRPr="002631D9">
                        <w:rPr>
                          <w:color w:val="000000" w:themeColor="text1"/>
                          <w:sz w:val="22"/>
                        </w:rPr>
                        <w:t>&lt;리포트 순서&gt;</w:t>
                      </w:r>
                    </w:p>
                    <w:p w14:paraId="5502EF2C" w14:textId="3B2440C7" w:rsidR="001F7DA1" w:rsidRPr="001C34C0" w:rsidRDefault="001F7DA1" w:rsidP="001F7DA1">
                      <w:pPr>
                        <w:widowControl/>
                        <w:wordWrap/>
                        <w:spacing w:after="0" w:line="240" w:lineRule="auto"/>
                        <w:ind w:firstLineChars="500" w:firstLine="1100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r w:rsidRPr="001F7DA1">
                        <w:rPr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hyperlink r:id="rId10" w:history="1">
                        <w:r w:rsidRPr="001C6F78">
                          <w:rPr>
                            <w:rStyle w:val="a4"/>
                            <w:rFonts w:eastAsiaTheme="minorHAnsi"/>
                            <w:sz w:val="22"/>
                          </w:rPr>
                          <w:t>①</w:t>
                        </w:r>
                        <w:r w:rsidRPr="001C6F78">
                          <w:rPr>
                            <w:rStyle w:val="a4"/>
                            <w:sz w:val="22"/>
                          </w:rPr>
                          <w:t xml:space="preserve"> </w:t>
                        </w:r>
                        <w:r w:rsidRPr="001C6F78">
                          <w:rPr>
                            <w:rStyle w:val="a4"/>
                            <w:rFonts w:hint="eastAsia"/>
                            <w:sz w:val="22"/>
                          </w:rPr>
                          <w:t>은행</w:t>
                        </w:r>
                        <w:r w:rsidRPr="001C6F78">
                          <w:rPr>
                            <w:rStyle w:val="a4"/>
                            <w:sz w:val="22"/>
                          </w:rPr>
                          <w:t xml:space="preserve"> 점포 없어졌어도 고객 86%는 안 떠났다</w:t>
                        </w:r>
                      </w:hyperlink>
                      <w:r w:rsidRPr="001C34C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6C9E5754" w14:textId="0154BBE7" w:rsidR="001F7DA1" w:rsidRPr="001F7DA1" w:rsidRDefault="001F7DA1" w:rsidP="001F7DA1">
                      <w:pPr>
                        <w:widowControl/>
                        <w:wordWrap/>
                        <w:spacing w:after="0" w:line="240" w:lineRule="auto"/>
                        <w:ind w:firstLineChars="500" w:firstLine="1200"/>
                        <w:textAlignment w:val="baseline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Pr="001F7DA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지점</w:t>
                      </w:r>
                      <w:r w:rsidRPr="001F7DA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없어져도 ‘갈 곳’ 있으면 된다…</w:t>
                      </w:r>
                      <w:r w:rsidR="00073008" w:rsidRPr="00073008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대안</w:t>
                      </w:r>
                      <w:r w:rsidR="00073008" w:rsidRPr="0007300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1위는 ‘공동점포’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7317FA" w:rsidRPr="009C7FAF" w14:paraId="05673DC5" w14:textId="77777777" w:rsidTr="000C46FF">
        <w:trPr>
          <w:trHeight w:val="1191"/>
        </w:trPr>
        <w:tc>
          <w:tcPr>
            <w:tcW w:w="95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DA44F" w14:textId="44B34F01" w:rsidR="006B1C17" w:rsidRDefault="007317FA" w:rsidP="006B1C1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7C50D7" w:rsidRPr="007C50D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컨슈머인사이트</w:t>
            </w:r>
            <w:r w:rsidR="007C50D7" w:rsidRPr="007C50D7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‘은행 영업점 효율화 수용성’ 분석 시리즈 </w:t>
            </w:r>
            <w:r w:rsidR="00EA48A4" w:rsidRPr="00EA48A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②</w:t>
            </w:r>
          </w:p>
          <w:p w14:paraId="56BC0060" w14:textId="5871C76F" w:rsidR="008541D2" w:rsidRPr="005619D4" w:rsidRDefault="000571FB" w:rsidP="006B1C1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지점</w:t>
            </w:r>
            <w:r w:rsidR="00406A7C" w:rsidRPr="00406A7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없어져도 ‘갈 곳’ 있</w:t>
            </w:r>
            <w:r w:rsidR="009C7FA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으면 된다</w:t>
            </w:r>
            <w:r w:rsidR="00406A7C" w:rsidRPr="00406A7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…</w:t>
            </w:r>
            <w:bookmarkStart w:id="0" w:name="_Hlk230275701"/>
            <w:r w:rsidR="009C7FA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대안 </w:t>
            </w:r>
            <w:r w:rsidR="009C7FA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9C7FA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위는 </w:t>
            </w:r>
            <w:r w:rsidR="009C7FA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r w:rsidR="009C7FA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공동점포</w:t>
            </w:r>
            <w:r w:rsidR="009C7FA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bookmarkEnd w:id="0"/>
          </w:p>
        </w:tc>
      </w:tr>
      <w:tr w:rsidR="007317FA" w:rsidRPr="005619D4" w14:paraId="739024F7" w14:textId="77777777" w:rsidTr="000C46FF">
        <w:trPr>
          <w:trHeight w:val="326"/>
        </w:trPr>
        <w:tc>
          <w:tcPr>
            <w:tcW w:w="95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9E085" w14:textId="77777777" w:rsidR="000571FB" w:rsidRPr="000571FB" w:rsidRDefault="00D104F7" w:rsidP="000571FB">
            <w:pPr>
              <w:wordWrap/>
              <w:spacing w:after="0" w:line="240" w:lineRule="auto"/>
              <w:ind w:leftChars="235" w:left="694" w:hangingChars="102" w:hanging="224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0571FB" w:rsidRPr="000571F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고객</w:t>
            </w:r>
            <w:r w:rsidR="000571FB"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89%, 영업점 통폐합 대안으로 공동점포·간이점포 선택</w:t>
            </w:r>
          </w:p>
          <w:p w14:paraId="22971760" w14:textId="731DAD8C" w:rsidR="000571FB" w:rsidRPr="000571FB" w:rsidRDefault="000571FB" w:rsidP="000571FB">
            <w:pPr>
              <w:wordWrap/>
              <w:spacing w:after="0" w:line="240" w:lineRule="auto"/>
              <w:ind w:leftChars="235" w:left="694" w:hangingChars="102" w:hanging="224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9C7FA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Pr="000571F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점포</w:t>
            </w:r>
            <w:r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유지</w:t>
            </w:r>
            <w:r w:rsidR="009C7FA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보다 생활권 안에서 이용할 수 있는 대체 접점 선호</w:t>
            </w:r>
          </w:p>
          <w:p w14:paraId="1968752D" w14:textId="36604B46" w:rsidR="000571FB" w:rsidRPr="000571FB" w:rsidRDefault="000571FB" w:rsidP="000571FB">
            <w:pPr>
              <w:wordWrap/>
              <w:spacing w:after="0" w:line="240" w:lineRule="auto"/>
              <w:ind w:leftChars="235" w:left="694" w:hangingChars="102" w:hanging="224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Pr="000571F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통폐합</w:t>
            </w:r>
            <w:r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시 </w:t>
            </w:r>
            <w:r w:rsidR="009C7FAF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은행이 제일 먼저 할 일은</w:t>
            </w:r>
            <w:r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9C7FA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대체지점·ATM 사전 공지</w:t>
            </w:r>
            <w:r w:rsidR="009C7FA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</w:p>
          <w:p w14:paraId="559FEE91" w14:textId="35A34E7F" w:rsidR="00A9778C" w:rsidRPr="00D104F7" w:rsidRDefault="000571FB" w:rsidP="000571FB">
            <w:pPr>
              <w:wordWrap/>
              <w:spacing w:after="0" w:line="240" w:lineRule="auto"/>
              <w:ind w:leftChars="235" w:left="694" w:hangingChars="102" w:hanging="224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Pr="000571F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핵심은</w:t>
            </w:r>
            <w:r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점포 수가 아니라 </w:t>
            </w:r>
            <w:r w:rsidR="0007300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고객이 </w:t>
            </w:r>
            <w:r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거래를 이어갈 </w:t>
            </w:r>
            <w:r w:rsidR="0007300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수 있는 곳</w:t>
            </w:r>
            <w:r w:rsidRPr="000571F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설계</w:t>
            </w:r>
          </w:p>
        </w:tc>
      </w:tr>
    </w:tbl>
    <w:p w14:paraId="18FCD41D" w14:textId="77777777" w:rsidR="001F7DA1" w:rsidRPr="001223AF" w:rsidRDefault="001F7DA1" w:rsidP="00EA48A4">
      <w:pPr>
        <w:widowControl/>
        <w:wordWrap/>
        <w:autoSpaceDE/>
        <w:autoSpaceDN/>
        <w:rPr>
          <w:rFonts w:ascii="맑은 고딕" w:eastAsia="맑은 고딕" w:hAnsi="맑은 고딕" w:cs="굴림"/>
          <w:b/>
          <w:color w:val="000000"/>
          <w:kern w:val="0"/>
          <w:sz w:val="12"/>
          <w:szCs w:val="12"/>
        </w:rPr>
      </w:pPr>
      <w:bookmarkStart w:id="1" w:name="_GoBack"/>
      <w:bookmarkEnd w:id="1"/>
    </w:p>
    <w:p w14:paraId="73E7885C" w14:textId="77777777" w:rsidR="001223AF" w:rsidRPr="001223AF" w:rsidRDefault="001223AF" w:rsidP="001223AF">
      <w:pPr>
        <w:widowControl/>
        <w:autoSpaceDE/>
        <w:autoSpaceDN/>
        <w:rPr>
          <w:rFonts w:ascii="맑은 고딕" w:eastAsia="맑은 고딕" w:hAnsi="맑은 고딕" w:cs="굴림"/>
          <w:b/>
          <w:color w:val="000000"/>
          <w:kern w:val="0"/>
          <w:sz w:val="12"/>
          <w:szCs w:val="12"/>
        </w:rPr>
      </w:pPr>
    </w:p>
    <w:p w14:paraId="4ED78EE0" w14:textId="174550AE" w:rsidR="001C6F78" w:rsidRDefault="00A97731" w:rsidP="001223AF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EA48A4" w:rsidRPr="001223AF">
        <w:rPr>
          <w:rFonts w:eastAsiaTheme="minorHAnsi" w:hint="eastAsia"/>
          <w:sz w:val="24"/>
          <w:szCs w:val="24"/>
        </w:rPr>
        <w:t>은행</w:t>
      </w:r>
      <w:r w:rsidR="00EA48A4" w:rsidRPr="001223AF">
        <w:rPr>
          <w:rFonts w:eastAsiaTheme="minorHAnsi"/>
          <w:sz w:val="24"/>
          <w:szCs w:val="24"/>
        </w:rPr>
        <w:t xml:space="preserve"> 영업점 통폐합에 대해 소비자가 원하는 것은 기존 점포의 무조건적 유지보다 </w:t>
      </w:r>
      <w:r w:rsidR="009C7FAF">
        <w:rPr>
          <w:rFonts w:eastAsiaTheme="minorHAnsi" w:hint="eastAsia"/>
          <w:sz w:val="24"/>
          <w:szCs w:val="24"/>
        </w:rPr>
        <w:t xml:space="preserve">은행 공동점포 등 </w:t>
      </w:r>
      <w:r w:rsidR="00EA48A4" w:rsidRPr="001223AF">
        <w:rPr>
          <w:rFonts w:eastAsiaTheme="minorHAnsi"/>
          <w:sz w:val="24"/>
          <w:szCs w:val="24"/>
        </w:rPr>
        <w:t>생활권 안에서 이용 가능한 대체 접점과 충분한 사전 안내인 것으로 나타났다.</w:t>
      </w:r>
      <w:r w:rsidR="009048EA" w:rsidRPr="001223AF">
        <w:rPr>
          <w:rFonts w:eastAsiaTheme="minorHAnsi"/>
          <w:sz w:val="24"/>
          <w:szCs w:val="24"/>
        </w:rPr>
        <w:t xml:space="preserve"> </w:t>
      </w:r>
      <w:r w:rsidR="009C7FAF">
        <w:rPr>
          <w:rFonts w:eastAsiaTheme="minorHAnsi" w:hint="eastAsia"/>
          <w:sz w:val="24"/>
          <w:szCs w:val="24"/>
        </w:rPr>
        <w:t>점포가</w:t>
      </w:r>
      <w:r w:rsidR="009048EA" w:rsidRPr="001223AF">
        <w:rPr>
          <w:rFonts w:eastAsiaTheme="minorHAnsi"/>
          <w:sz w:val="24"/>
          <w:szCs w:val="24"/>
        </w:rPr>
        <w:t xml:space="preserve"> 사라지는 것을 </w:t>
      </w:r>
      <w:r w:rsidR="001223AF" w:rsidRPr="001223AF">
        <w:rPr>
          <w:rFonts w:eastAsiaTheme="minorHAnsi" w:hint="eastAsia"/>
          <w:sz w:val="24"/>
          <w:szCs w:val="24"/>
        </w:rPr>
        <w:t xml:space="preserve">아예 </w:t>
      </w:r>
      <w:r w:rsidR="009C7FAF">
        <w:rPr>
          <w:rFonts w:eastAsiaTheme="minorHAnsi" w:hint="eastAsia"/>
          <w:sz w:val="24"/>
          <w:szCs w:val="24"/>
        </w:rPr>
        <w:t>거부하는</w:t>
      </w:r>
      <w:r w:rsidR="009048EA" w:rsidRPr="001223AF">
        <w:rPr>
          <w:rFonts w:eastAsiaTheme="minorHAnsi"/>
          <w:sz w:val="24"/>
          <w:szCs w:val="24"/>
        </w:rPr>
        <w:t xml:space="preserve"> 게 아니라, 사라진 뒤에도 '갈 곳'을 만들어 달라는 것이다.</w:t>
      </w:r>
    </w:p>
    <w:p w14:paraId="40F46ADF" w14:textId="0883D90B" w:rsidR="00073008" w:rsidRDefault="00AD6723" w:rsidP="00073008">
      <w:pPr>
        <w:spacing w:before="120" w:line="240" w:lineRule="auto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1223AF">
        <w:rPr>
          <w:rFonts w:eastAsiaTheme="minorHAnsi" w:cs="굴림" w:hint="eastAsia"/>
          <w:b/>
          <w:color w:val="000000"/>
          <w:kern w:val="0"/>
          <w:sz w:val="24"/>
          <w:szCs w:val="24"/>
        </w:rPr>
        <w:lastRenderedPageBreak/>
        <w:t>■</w:t>
      </w:r>
      <w:r w:rsidRPr="001223AF">
        <w:rPr>
          <w:rFonts w:eastAsiaTheme="minorHAnsi" w:hint="eastAsia"/>
          <w:sz w:val="24"/>
          <w:szCs w:val="24"/>
        </w:rPr>
        <w:t xml:space="preserve"> </w:t>
      </w:r>
      <w:r w:rsidR="00073008" w:rsidRPr="00073008">
        <w:rPr>
          <w:rFonts w:eastAsiaTheme="minorHAnsi" w:cs="굴림"/>
          <w:b/>
          <w:color w:val="000000"/>
          <w:kern w:val="0"/>
          <w:sz w:val="24"/>
          <w:szCs w:val="24"/>
        </w:rPr>
        <w:t>‘화상상담 키오스크’,</w:t>
      </w:r>
      <w:r w:rsidR="00073008" w:rsidRPr="00073008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 </w:t>
      </w:r>
      <w:r w:rsidR="00073008" w:rsidRPr="00073008">
        <w:rPr>
          <w:rFonts w:eastAsiaTheme="minorHAnsi" w:cs="굴림"/>
          <w:b/>
          <w:color w:val="000000"/>
          <w:kern w:val="0"/>
          <w:sz w:val="24"/>
          <w:szCs w:val="24"/>
        </w:rPr>
        <w:t xml:space="preserve">‘이동식 점포’ </w:t>
      </w:r>
      <w:r w:rsidR="00073008" w:rsidRPr="00073008">
        <w:rPr>
          <w:rFonts w:eastAsiaTheme="minorHAnsi" w:cs="굴림" w:hint="eastAsia"/>
          <w:b/>
          <w:color w:val="000000"/>
          <w:kern w:val="0"/>
          <w:sz w:val="24"/>
          <w:szCs w:val="24"/>
        </w:rPr>
        <w:t>선호도 낮아</w:t>
      </w:r>
      <w:r w:rsidR="00073008" w:rsidRPr="001223AF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 </w:t>
      </w:r>
    </w:p>
    <w:p w14:paraId="3EBA55AC" w14:textId="638DB3CB" w:rsidR="002631D9" w:rsidRDefault="001223AF" w:rsidP="00073008">
      <w:pPr>
        <w:spacing w:before="120" w:line="240" w:lineRule="auto"/>
        <w:rPr>
          <w:rFonts w:eastAsiaTheme="minorHAnsi" w:cs="굴림"/>
          <w:color w:val="000000"/>
          <w:kern w:val="0"/>
          <w:sz w:val="24"/>
          <w:szCs w:val="24"/>
        </w:rPr>
      </w:pPr>
      <w:r w:rsidRPr="001223AF">
        <w:rPr>
          <w:rFonts w:eastAsiaTheme="minorHAnsi" w:cs="굴림" w:hint="eastAsia"/>
          <w:b/>
          <w:color w:val="000000"/>
          <w:kern w:val="0"/>
          <w:sz w:val="24"/>
          <w:szCs w:val="24"/>
        </w:rPr>
        <w:t>○</w:t>
      </w:r>
      <w:r w:rsidR="003A5291" w:rsidRPr="001223AF">
        <w:rPr>
          <w:rFonts w:eastAsiaTheme="minorHAnsi"/>
          <w:sz w:val="24"/>
          <w:szCs w:val="24"/>
        </w:rPr>
        <w:t xml:space="preserve"> </w:t>
      </w:r>
      <w:proofErr w:type="spellStart"/>
      <w:r w:rsidR="003A5291" w:rsidRPr="001223AF">
        <w:rPr>
          <w:rFonts w:eastAsiaTheme="minorHAnsi"/>
          <w:sz w:val="24"/>
          <w:szCs w:val="24"/>
        </w:rPr>
        <w:t>컨슈머인사이트가</w:t>
      </w:r>
      <w:proofErr w:type="spellEnd"/>
      <w:r w:rsidR="003A5291" w:rsidRPr="001223AF">
        <w:rPr>
          <w:rFonts w:eastAsiaTheme="minorHAnsi"/>
          <w:sz w:val="24"/>
          <w:szCs w:val="24"/>
        </w:rPr>
        <w:t xml:space="preserve"> 전국 만 20~69세 5대 시중은행</w:t>
      </w:r>
      <w:r w:rsidR="00073008" w:rsidRPr="00073008">
        <w:rPr>
          <w:rFonts w:eastAsiaTheme="minorHAnsi"/>
          <w:sz w:val="24"/>
          <w:szCs w:val="24"/>
        </w:rPr>
        <w:t>(KB국민·신한·우리·하나·NH농협)</w:t>
      </w:r>
      <w:r w:rsidR="003A5291" w:rsidRPr="001223AF">
        <w:rPr>
          <w:rFonts w:eastAsiaTheme="minorHAnsi"/>
          <w:sz w:val="24"/>
          <w:szCs w:val="24"/>
        </w:rPr>
        <w:t xml:space="preserve"> 거래자 2040명을 대상으로 조사한 결과, </w:t>
      </w:r>
      <w:r w:rsidR="00EA48A4" w:rsidRPr="001223AF">
        <w:rPr>
          <w:rFonts w:eastAsiaTheme="minorHAnsi" w:hint="eastAsia"/>
          <w:sz w:val="24"/>
          <w:szCs w:val="24"/>
        </w:rPr>
        <w:t>영업점</w:t>
      </w:r>
      <w:r w:rsidRPr="001223AF">
        <w:rPr>
          <w:rFonts w:eastAsiaTheme="minorHAnsi" w:hint="eastAsia"/>
          <w:sz w:val="24"/>
          <w:szCs w:val="24"/>
        </w:rPr>
        <w:t xml:space="preserve"> 통폐합 시 원하는</w:t>
      </w:r>
      <w:r w:rsidR="00EA48A4" w:rsidRPr="001223AF">
        <w:rPr>
          <w:rFonts w:eastAsiaTheme="minorHAnsi"/>
          <w:sz w:val="24"/>
          <w:szCs w:val="24"/>
        </w:rPr>
        <w:t xml:space="preserve"> 대안 서비스</w:t>
      </w:r>
      <w:r w:rsidRPr="001223AF">
        <w:rPr>
          <w:rFonts w:eastAsiaTheme="minorHAnsi" w:hint="eastAsia"/>
          <w:sz w:val="24"/>
          <w:szCs w:val="24"/>
        </w:rPr>
        <w:t xml:space="preserve"> </w:t>
      </w:r>
      <w:r w:rsidRPr="001223AF">
        <w:rPr>
          <w:rFonts w:eastAsiaTheme="minorHAnsi"/>
          <w:sz w:val="24"/>
          <w:szCs w:val="24"/>
        </w:rPr>
        <w:t>1</w:t>
      </w:r>
      <w:r w:rsidRPr="001223AF">
        <w:rPr>
          <w:rFonts w:eastAsiaTheme="minorHAnsi" w:hint="eastAsia"/>
          <w:sz w:val="24"/>
          <w:szCs w:val="24"/>
        </w:rPr>
        <w:t xml:space="preserve">위는 </w:t>
      </w:r>
      <w:r w:rsidR="00EA48A4" w:rsidRPr="001223AF">
        <w:rPr>
          <w:rFonts w:eastAsiaTheme="minorHAnsi"/>
          <w:sz w:val="24"/>
          <w:szCs w:val="24"/>
        </w:rPr>
        <w:t>‘공동점포’</w:t>
      </w:r>
      <w:r w:rsidRPr="001223AF">
        <w:rPr>
          <w:rFonts w:eastAsiaTheme="minorHAnsi"/>
          <w:sz w:val="24"/>
          <w:szCs w:val="24"/>
        </w:rPr>
        <w:t>(</w:t>
      </w:r>
      <w:r w:rsidR="00EA48A4" w:rsidRPr="001223AF">
        <w:rPr>
          <w:rFonts w:eastAsiaTheme="minorHAnsi"/>
          <w:sz w:val="24"/>
          <w:szCs w:val="24"/>
        </w:rPr>
        <w:t>55%</w:t>
      </w:r>
      <w:r w:rsidRPr="001223AF">
        <w:rPr>
          <w:rFonts w:eastAsiaTheme="minorHAnsi"/>
          <w:sz w:val="24"/>
          <w:szCs w:val="24"/>
        </w:rPr>
        <w:t>)</w:t>
      </w:r>
      <w:r w:rsidRPr="001223AF">
        <w:rPr>
          <w:rFonts w:eastAsiaTheme="minorHAnsi" w:hint="eastAsia"/>
          <w:sz w:val="24"/>
          <w:szCs w:val="24"/>
        </w:rPr>
        <w:t>였고, 그 다음은</w:t>
      </w:r>
      <w:r w:rsidRPr="001223AF">
        <w:rPr>
          <w:rFonts w:eastAsiaTheme="minorHAnsi"/>
          <w:sz w:val="24"/>
          <w:szCs w:val="24"/>
        </w:rPr>
        <w:t xml:space="preserve"> </w:t>
      </w:r>
      <w:r w:rsidR="00EA48A4" w:rsidRPr="001223AF">
        <w:rPr>
          <w:rFonts w:eastAsiaTheme="minorHAnsi"/>
          <w:sz w:val="24"/>
          <w:szCs w:val="24"/>
        </w:rPr>
        <w:t>‘편의점·마트 간이점포’</w:t>
      </w:r>
      <w:r w:rsidRPr="001223AF">
        <w:rPr>
          <w:rFonts w:eastAsiaTheme="minorHAnsi"/>
          <w:sz w:val="24"/>
          <w:szCs w:val="24"/>
        </w:rPr>
        <w:t>(3</w:t>
      </w:r>
      <w:r w:rsidR="00EA48A4" w:rsidRPr="001223AF">
        <w:rPr>
          <w:rFonts w:eastAsiaTheme="minorHAnsi"/>
          <w:sz w:val="24"/>
          <w:szCs w:val="24"/>
        </w:rPr>
        <w:t>4%</w:t>
      </w:r>
      <w:r w:rsidRPr="001223AF">
        <w:rPr>
          <w:rFonts w:eastAsiaTheme="minorHAnsi"/>
          <w:sz w:val="24"/>
          <w:szCs w:val="24"/>
        </w:rPr>
        <w:t>)</w:t>
      </w:r>
      <w:r w:rsidRPr="001223AF">
        <w:rPr>
          <w:rFonts w:eastAsiaTheme="minorHAnsi" w:hint="eastAsia"/>
          <w:sz w:val="24"/>
          <w:szCs w:val="24"/>
        </w:rPr>
        <w:t>였</w:t>
      </w:r>
      <w:r w:rsidR="00EA48A4" w:rsidRPr="001223AF">
        <w:rPr>
          <w:rFonts w:eastAsiaTheme="minorHAnsi"/>
          <w:sz w:val="24"/>
          <w:szCs w:val="24"/>
        </w:rPr>
        <w:t>다</w:t>
      </w:r>
      <w:r w:rsidR="004963D8" w:rsidRPr="004963D8">
        <w:rPr>
          <w:rFonts w:eastAsiaTheme="minorHAnsi" w:hint="eastAsia"/>
          <w:b/>
          <w:sz w:val="24"/>
          <w:szCs w:val="24"/>
        </w:rPr>
        <w:t>[그림1</w:t>
      </w:r>
      <w:r w:rsidR="004963D8" w:rsidRPr="004963D8">
        <w:rPr>
          <w:rFonts w:eastAsiaTheme="minorHAnsi"/>
          <w:b/>
          <w:sz w:val="24"/>
          <w:szCs w:val="24"/>
        </w:rPr>
        <w:t>]</w:t>
      </w:r>
      <w:r w:rsidR="00EA48A4" w:rsidRPr="001223AF">
        <w:rPr>
          <w:rFonts w:eastAsiaTheme="minorHAnsi"/>
          <w:sz w:val="24"/>
          <w:szCs w:val="24"/>
        </w:rPr>
        <w:t xml:space="preserve">. </w:t>
      </w:r>
      <w:r w:rsidRPr="001223AF">
        <w:rPr>
          <w:rFonts w:eastAsiaTheme="minorHAnsi" w:hint="eastAsia"/>
          <w:sz w:val="24"/>
          <w:szCs w:val="24"/>
        </w:rPr>
        <w:t>두 항목을</w:t>
      </w:r>
      <w:r w:rsidR="00EA48A4" w:rsidRPr="001223AF">
        <w:rPr>
          <w:rFonts w:eastAsiaTheme="minorHAnsi"/>
          <w:sz w:val="24"/>
          <w:szCs w:val="24"/>
        </w:rPr>
        <w:t xml:space="preserve"> 합치면 89%로, </w:t>
      </w:r>
      <w:r w:rsidR="00AD6723">
        <w:rPr>
          <w:rFonts w:eastAsiaTheme="minorHAnsi" w:hint="eastAsia"/>
          <w:sz w:val="24"/>
          <w:szCs w:val="24"/>
        </w:rPr>
        <w:t xml:space="preserve">대부분의 소비자가 </w:t>
      </w:r>
      <w:r w:rsidR="00EA48A4" w:rsidRPr="001223AF">
        <w:rPr>
          <w:rFonts w:eastAsiaTheme="minorHAnsi"/>
          <w:sz w:val="24"/>
          <w:szCs w:val="24"/>
        </w:rPr>
        <w:t>생활권 안에서 접근 가능한 오프라인 대체 접점</w:t>
      </w:r>
      <w:r w:rsidR="00AD6723">
        <w:rPr>
          <w:rFonts w:eastAsiaTheme="minorHAnsi" w:hint="eastAsia"/>
          <w:sz w:val="24"/>
          <w:szCs w:val="24"/>
        </w:rPr>
        <w:t>을 원하고 있었</w:t>
      </w:r>
      <w:r w:rsidR="00EA48A4" w:rsidRPr="001223AF">
        <w:rPr>
          <w:rFonts w:eastAsiaTheme="minorHAnsi"/>
          <w:sz w:val="24"/>
          <w:szCs w:val="24"/>
        </w:rPr>
        <w:t>다.</w:t>
      </w:r>
      <w:r w:rsidR="00AD6723">
        <w:rPr>
          <w:rFonts w:eastAsiaTheme="minorHAnsi"/>
          <w:sz w:val="24"/>
          <w:szCs w:val="24"/>
        </w:rPr>
        <w:t xml:space="preserve"> </w:t>
      </w:r>
      <w:r w:rsidR="00AD6723"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반면 </w:t>
      </w:r>
      <w:r w:rsidR="00AD6723">
        <w:rPr>
          <w:rFonts w:eastAsiaTheme="minorHAnsi" w:cs="굴림"/>
          <w:color w:val="000000"/>
          <w:kern w:val="0"/>
          <w:sz w:val="24"/>
          <w:szCs w:val="24"/>
        </w:rPr>
        <w:t>‘</w:t>
      </w:r>
      <w:r w:rsidR="00AD6723" w:rsidRPr="001223AF">
        <w:rPr>
          <w:rFonts w:eastAsiaTheme="minorHAnsi" w:cs="굴림"/>
          <w:color w:val="000000"/>
          <w:kern w:val="0"/>
          <w:sz w:val="24"/>
          <w:szCs w:val="24"/>
        </w:rPr>
        <w:t>화상상담 키오스크</w:t>
      </w:r>
      <w:r w:rsidR="00AD6723">
        <w:rPr>
          <w:rFonts w:eastAsiaTheme="minorHAnsi" w:cs="굴림"/>
          <w:color w:val="000000"/>
          <w:kern w:val="0"/>
          <w:sz w:val="24"/>
          <w:szCs w:val="24"/>
        </w:rPr>
        <w:t>’</w:t>
      </w:r>
      <w:r w:rsidR="00AD6723">
        <w:rPr>
          <w:rFonts w:eastAsiaTheme="minorHAnsi" w:cs="굴림" w:hint="eastAsia"/>
          <w:color w:val="000000"/>
          <w:kern w:val="0"/>
          <w:sz w:val="24"/>
          <w:szCs w:val="24"/>
        </w:rPr>
        <w:t>(</w:t>
      </w:r>
      <w:r w:rsidR="00AD6723" w:rsidRPr="001223AF">
        <w:rPr>
          <w:rFonts w:eastAsiaTheme="minorHAnsi" w:cs="굴림"/>
          <w:color w:val="000000"/>
          <w:kern w:val="0"/>
          <w:sz w:val="24"/>
          <w:szCs w:val="24"/>
        </w:rPr>
        <w:t>6%</w:t>
      </w:r>
      <w:r w:rsidR="00AD6723">
        <w:rPr>
          <w:rFonts w:eastAsiaTheme="minorHAnsi" w:cs="굴림"/>
          <w:color w:val="000000"/>
          <w:kern w:val="0"/>
          <w:sz w:val="24"/>
          <w:szCs w:val="24"/>
        </w:rPr>
        <w:t>)</w:t>
      </w:r>
      <w:r w:rsidR="00AD6723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와 </w:t>
      </w:r>
      <w:r w:rsidR="00AD6723">
        <w:rPr>
          <w:rFonts w:eastAsiaTheme="minorHAnsi" w:cs="굴림"/>
          <w:color w:val="000000"/>
          <w:kern w:val="0"/>
          <w:sz w:val="24"/>
          <w:szCs w:val="24"/>
        </w:rPr>
        <w:t>‘</w:t>
      </w:r>
      <w:r w:rsidR="00AD6723" w:rsidRPr="001223AF">
        <w:rPr>
          <w:rFonts w:eastAsiaTheme="minorHAnsi" w:cs="굴림"/>
          <w:color w:val="000000"/>
          <w:kern w:val="0"/>
          <w:sz w:val="24"/>
          <w:szCs w:val="24"/>
        </w:rPr>
        <w:t>이동식 점포</w:t>
      </w:r>
      <w:r w:rsidR="00AD6723">
        <w:rPr>
          <w:rFonts w:eastAsiaTheme="minorHAnsi" w:cs="굴림"/>
          <w:color w:val="000000"/>
          <w:kern w:val="0"/>
          <w:sz w:val="24"/>
          <w:szCs w:val="24"/>
        </w:rPr>
        <w:t>’</w:t>
      </w:r>
      <w:r w:rsidR="00AD6723">
        <w:rPr>
          <w:rFonts w:eastAsiaTheme="minorHAnsi" w:cs="굴림" w:hint="eastAsia"/>
          <w:color w:val="000000"/>
          <w:kern w:val="0"/>
          <w:sz w:val="24"/>
          <w:szCs w:val="24"/>
        </w:rPr>
        <w:t>(</w:t>
      </w:r>
      <w:r w:rsidR="00AD6723" w:rsidRPr="001223AF">
        <w:rPr>
          <w:rFonts w:eastAsiaTheme="minorHAnsi" w:cs="굴림"/>
          <w:color w:val="000000"/>
          <w:kern w:val="0"/>
          <w:sz w:val="24"/>
          <w:szCs w:val="24"/>
        </w:rPr>
        <w:t>5%</w:t>
      </w:r>
      <w:r w:rsidR="00AD6723">
        <w:rPr>
          <w:rFonts w:eastAsiaTheme="minorHAnsi" w:cs="굴림"/>
          <w:color w:val="000000"/>
          <w:kern w:val="0"/>
          <w:sz w:val="24"/>
          <w:szCs w:val="24"/>
        </w:rPr>
        <w:t xml:space="preserve">) </w:t>
      </w:r>
      <w:r w:rsidR="00AD6723">
        <w:rPr>
          <w:rFonts w:eastAsiaTheme="minorHAnsi" w:cs="굴림" w:hint="eastAsia"/>
          <w:color w:val="000000"/>
          <w:kern w:val="0"/>
          <w:sz w:val="24"/>
          <w:szCs w:val="24"/>
        </w:rPr>
        <w:t>선호도는 매우</w:t>
      </w:r>
      <w:r w:rsidR="00AD6723"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낮았다.</w:t>
      </w:r>
    </w:p>
    <w:p w14:paraId="4E37567A" w14:textId="77777777" w:rsidR="00DD6567" w:rsidRDefault="00DD6567" w:rsidP="00073008">
      <w:pPr>
        <w:spacing w:before="120" w:line="240" w:lineRule="auto"/>
        <w:rPr>
          <w:rFonts w:eastAsiaTheme="minorHAnsi" w:cs="굴림"/>
          <w:color w:val="000000"/>
          <w:kern w:val="0"/>
          <w:sz w:val="24"/>
          <w:szCs w:val="24"/>
        </w:rPr>
      </w:pPr>
    </w:p>
    <w:p w14:paraId="0D8D383D" w14:textId="66EC1FDA" w:rsidR="007656E2" w:rsidRDefault="007656E2" w:rsidP="004A5012">
      <w:pPr>
        <w:widowControl/>
        <w:autoSpaceDE/>
        <w:autoSpaceDN/>
        <w:jc w:val="center"/>
        <w:rPr>
          <w:rFonts w:eastAsiaTheme="minorHAnsi"/>
          <w:sz w:val="12"/>
          <w:szCs w:val="12"/>
        </w:rPr>
      </w:pPr>
      <w:r>
        <w:rPr>
          <w:rFonts w:eastAsiaTheme="minorHAnsi"/>
          <w:noProof/>
          <w:sz w:val="12"/>
          <w:szCs w:val="12"/>
        </w:rPr>
        <w:drawing>
          <wp:inline distT="0" distB="0" distL="0" distR="0" wp14:anchorId="0FBE13A0" wp14:editId="5B7A8F22">
            <wp:extent cx="5400000" cy="3409388"/>
            <wp:effectExtent l="0" t="0" r="0" b="63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0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E87A4F" w:rsidRPr="001223AF" w14:paraId="1607B1E2" w14:textId="77777777" w:rsidTr="004360E8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6C45" w14:textId="3BFD5718" w:rsidR="002B550E" w:rsidRDefault="008F04E6" w:rsidP="00AD6723">
            <w:pPr>
              <w:spacing w:before="120" w:line="240" w:lineRule="auto"/>
              <w:rPr>
                <w:rFonts w:eastAsiaTheme="minorHAnsi"/>
                <w:sz w:val="24"/>
                <w:szCs w:val="24"/>
              </w:rPr>
            </w:pPr>
            <w:r w:rsidRPr="003C4F93">
              <w:rPr>
                <w:rFonts w:eastAsiaTheme="minorHAnsi" w:hint="eastAsia"/>
                <w:sz w:val="24"/>
                <w:szCs w:val="24"/>
              </w:rPr>
              <w:t xml:space="preserve">○ </w:t>
            </w:r>
            <w:r w:rsidR="002B550E" w:rsidRPr="002B550E">
              <w:rPr>
                <w:rFonts w:eastAsiaTheme="minorHAnsi" w:hint="eastAsia"/>
                <w:sz w:val="24"/>
                <w:szCs w:val="24"/>
              </w:rPr>
              <w:t>공동점포</w:t>
            </w:r>
            <w:r w:rsidR="002B550E" w:rsidRPr="002B550E">
              <w:rPr>
                <w:rFonts w:eastAsiaTheme="minorHAnsi"/>
                <w:sz w:val="24"/>
                <w:szCs w:val="24"/>
              </w:rPr>
              <w:t xml:space="preserve"> 선호가 가장 높았다는 점은 소비자가 여전히 오프라인 접점 유지를 </w:t>
            </w:r>
            <w:r w:rsidR="002B550E" w:rsidRPr="003C4F93">
              <w:rPr>
                <w:rFonts w:eastAsiaTheme="minorHAnsi"/>
                <w:sz w:val="24"/>
                <w:szCs w:val="24"/>
              </w:rPr>
              <w:t>중</w:t>
            </w:r>
            <w:r w:rsidR="006E4DC6" w:rsidRPr="003C4F93">
              <w:rPr>
                <w:rFonts w:eastAsiaTheme="minorHAnsi" w:hint="eastAsia"/>
                <w:sz w:val="24"/>
                <w:szCs w:val="24"/>
              </w:rPr>
              <w:t>요하게 생각함을</w:t>
            </w:r>
            <w:r w:rsidR="002B550E" w:rsidRPr="002B550E">
              <w:rPr>
                <w:rFonts w:eastAsiaTheme="minorHAnsi"/>
                <w:sz w:val="24"/>
                <w:szCs w:val="24"/>
              </w:rPr>
              <w:t xml:space="preserve"> 보여준다. 다만 편의점·마트 간이점포도 3명 중 1명꼴로 선택</w:t>
            </w:r>
            <w:r w:rsidR="006E4DC6" w:rsidRPr="003C4F93">
              <w:rPr>
                <w:rFonts w:eastAsiaTheme="minorHAnsi" w:hint="eastAsia"/>
                <w:sz w:val="24"/>
                <w:szCs w:val="24"/>
              </w:rPr>
              <w:t>해</w:t>
            </w:r>
            <w:r w:rsidR="002B550E" w:rsidRPr="002B550E">
              <w:rPr>
                <w:rFonts w:eastAsiaTheme="minorHAnsi"/>
                <w:sz w:val="24"/>
                <w:szCs w:val="24"/>
              </w:rPr>
              <w:t>, 반드시 기존 은행 영업점과 같은 완전한 점포 형태</w:t>
            </w:r>
            <w:r w:rsidR="006E4DC6">
              <w:rPr>
                <w:rFonts w:eastAsiaTheme="minorHAnsi" w:hint="eastAsia"/>
                <w:sz w:val="24"/>
                <w:szCs w:val="24"/>
              </w:rPr>
              <w:t xml:space="preserve">를 </w:t>
            </w:r>
            <w:r w:rsidR="006E4DC6" w:rsidRPr="003C4F93">
              <w:rPr>
                <w:rFonts w:eastAsiaTheme="minorHAnsi" w:hint="eastAsia"/>
                <w:sz w:val="24"/>
                <w:szCs w:val="24"/>
              </w:rPr>
              <w:t>고집하는 것은 아니다.</w:t>
            </w:r>
            <w:r w:rsidR="002B550E" w:rsidRPr="002B550E">
              <w:rPr>
                <w:rFonts w:eastAsiaTheme="minorHAnsi"/>
                <w:sz w:val="24"/>
                <w:szCs w:val="24"/>
              </w:rPr>
              <w:t xml:space="preserve"> 생활권 안에서 쉽게 접근할 수 있는 분산형 오프라인 접점</w:t>
            </w:r>
            <w:r w:rsidR="006E4DC6" w:rsidRPr="003C4F93">
              <w:rPr>
                <w:rFonts w:eastAsiaTheme="minorHAnsi" w:hint="eastAsia"/>
                <w:sz w:val="24"/>
                <w:szCs w:val="24"/>
              </w:rPr>
              <w:t>이</w:t>
            </w:r>
            <w:r w:rsidR="002B550E" w:rsidRPr="002B550E">
              <w:rPr>
                <w:rFonts w:eastAsiaTheme="minorHAnsi"/>
                <w:sz w:val="24"/>
                <w:szCs w:val="24"/>
              </w:rPr>
              <w:t xml:space="preserve"> 현실적 대안으로 받아들여질 수 있음을 시사한다. 반면 화상상담 키오스크와 이동식 점포 선호가 낮은 것은 무인·비고정형 대안에 대한 수용성이 아직 제한적임을 보여준다.</w:t>
            </w:r>
          </w:p>
          <w:p w14:paraId="780D5ABE" w14:textId="76202E52" w:rsidR="00AD6723" w:rsidRDefault="00AD6723" w:rsidP="00AD6723">
            <w:pPr>
              <w:spacing w:before="120" w:line="240" w:lineRule="auto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1223AF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○</w:t>
            </w:r>
            <w:r w:rsidRPr="001223A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이러한 결과는 영업점 효율화의 대안이 디지털 채널 전환과 함께 생활권 기반 대체 접점을 병행할 때 수용성이 높아질 수 있음을 </w:t>
            </w:r>
            <w:r w:rsidR="006E4DC6" w:rsidRPr="002B77CA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뜻한</w:t>
            </w:r>
            <w:r w:rsidRPr="001223A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다. 소비자는 </w:t>
            </w:r>
            <w:proofErr w:type="spellStart"/>
            <w:r w:rsidRPr="001223A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모바일뱅킹을</w:t>
            </w:r>
            <w:proofErr w:type="spellEnd"/>
            <w:r w:rsidRPr="001223A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일상적으로 이용하면서도, 필요한 순간에는 생활권 안에서 접근 가능한 최소한의 오프라인 접점을 원하고 있다.</w:t>
            </w:r>
            <w:r w:rsidRPr="001223AF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DCE7FC0" w14:textId="32C1DD64" w:rsidR="00AD6723" w:rsidRPr="006E4DC6" w:rsidRDefault="00AD6723" w:rsidP="001223AF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2"/>
                <w:szCs w:val="12"/>
              </w:rPr>
            </w:pPr>
          </w:p>
        </w:tc>
      </w:tr>
    </w:tbl>
    <w:p w14:paraId="497EAF3B" w14:textId="6209227E" w:rsidR="00A97731" w:rsidRPr="001223AF" w:rsidRDefault="00A97731" w:rsidP="001223AF">
      <w:pPr>
        <w:spacing w:before="120" w:line="240" w:lineRule="auto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1223AF">
        <w:rPr>
          <w:rFonts w:eastAsiaTheme="minorHAnsi" w:cs="굴림" w:hint="eastAsia"/>
          <w:b/>
          <w:color w:val="000000"/>
          <w:kern w:val="0"/>
          <w:sz w:val="24"/>
          <w:szCs w:val="24"/>
        </w:rPr>
        <w:lastRenderedPageBreak/>
        <w:t>■</w:t>
      </w:r>
      <w:r w:rsidRPr="001223AF">
        <w:rPr>
          <w:rFonts w:eastAsiaTheme="minorHAnsi" w:hint="eastAsia"/>
          <w:sz w:val="24"/>
          <w:szCs w:val="24"/>
        </w:rPr>
        <w:t xml:space="preserve"> </w:t>
      </w:r>
      <w:r w:rsidR="00EA48A4" w:rsidRPr="001223AF">
        <w:rPr>
          <w:rFonts w:eastAsiaTheme="minorHAnsi" w:cs="굴림" w:hint="eastAsia"/>
          <w:b/>
          <w:color w:val="000000"/>
          <w:kern w:val="0"/>
          <w:sz w:val="24"/>
          <w:szCs w:val="24"/>
        </w:rPr>
        <w:t>통폐합</w:t>
      </w:r>
      <w:r w:rsidR="00EA48A4" w:rsidRPr="001223AF">
        <w:rPr>
          <w:rFonts w:eastAsiaTheme="minorHAnsi" w:cs="굴림"/>
          <w:b/>
          <w:color w:val="000000"/>
          <w:kern w:val="0"/>
          <w:sz w:val="24"/>
          <w:szCs w:val="24"/>
        </w:rPr>
        <w:t xml:space="preserve"> 시 중요한 것은 충분한 사전 공지</w:t>
      </w:r>
    </w:p>
    <w:p w14:paraId="52D1F180" w14:textId="62E61E3C" w:rsidR="00EA48A4" w:rsidRPr="001223AF" w:rsidRDefault="00EA48A4" w:rsidP="004963D8">
      <w:pPr>
        <w:spacing w:before="120" w:line="240" w:lineRule="auto"/>
        <w:rPr>
          <w:rFonts w:eastAsiaTheme="minorHAnsi" w:cs="굴림"/>
          <w:color w:val="000000"/>
          <w:kern w:val="0"/>
          <w:sz w:val="24"/>
          <w:szCs w:val="24"/>
        </w:rPr>
      </w:pPr>
      <w:r w:rsidRPr="001223AF">
        <w:rPr>
          <w:rFonts w:eastAsiaTheme="minorHAnsi" w:cs="굴림" w:hint="eastAsia"/>
          <w:color w:val="000000"/>
          <w:kern w:val="0"/>
          <w:sz w:val="24"/>
          <w:szCs w:val="24"/>
        </w:rPr>
        <w:t>○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통폐합</w:t>
      </w:r>
      <w:r w:rsidR="004963D8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시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4963D8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은행이 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>가장 중요하게 해야 할 일</w:t>
      </w:r>
      <w:r w:rsidR="004963D8">
        <w:rPr>
          <w:rFonts w:eastAsiaTheme="minorHAnsi" w:cs="굴림" w:hint="eastAsia"/>
          <w:color w:val="000000"/>
          <w:kern w:val="0"/>
          <w:sz w:val="24"/>
          <w:szCs w:val="24"/>
        </w:rPr>
        <w:t>은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‘대체 지점·ATM 등에 대한 충분한 사전 공지’가 37%로 가장 높았다. </w:t>
      </w:r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>'ATM·</w:t>
      </w:r>
      <w:proofErr w:type="spellStart"/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>무인점포</w:t>
      </w:r>
      <w:proofErr w:type="spellEnd"/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 xml:space="preserve"> 등 대체 채널 설치'가 27%로 뒤를 이었고, </w:t>
      </w:r>
      <w:r w:rsidR="004963D8">
        <w:rPr>
          <w:rFonts w:eastAsiaTheme="minorHAnsi" w:cs="굴림"/>
          <w:color w:val="000000"/>
          <w:kern w:val="0"/>
          <w:sz w:val="24"/>
          <w:szCs w:val="24"/>
        </w:rPr>
        <w:t>‘</w:t>
      </w:r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>수수료 면제 혜택</w:t>
      </w:r>
      <w:r w:rsidR="004963D8">
        <w:rPr>
          <w:rFonts w:eastAsiaTheme="minorHAnsi" w:cs="굴림"/>
          <w:color w:val="000000"/>
          <w:kern w:val="0"/>
          <w:sz w:val="24"/>
          <w:szCs w:val="24"/>
        </w:rPr>
        <w:t>’</w:t>
      </w:r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 xml:space="preserve">(15%), </w:t>
      </w:r>
      <w:r w:rsidR="004963D8">
        <w:rPr>
          <w:rFonts w:eastAsiaTheme="minorHAnsi" w:cs="굴림"/>
          <w:color w:val="000000"/>
          <w:kern w:val="0"/>
          <w:sz w:val="24"/>
          <w:szCs w:val="24"/>
        </w:rPr>
        <w:t>‘</w:t>
      </w:r>
      <w:proofErr w:type="spellStart"/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>모바일뱅킹</w:t>
      </w:r>
      <w:proofErr w:type="spellEnd"/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 xml:space="preserve"> 안내·교육</w:t>
      </w:r>
      <w:r w:rsidR="004963D8">
        <w:rPr>
          <w:rFonts w:eastAsiaTheme="minorHAnsi" w:cs="굴림"/>
          <w:color w:val="000000"/>
          <w:kern w:val="0"/>
          <w:sz w:val="24"/>
          <w:szCs w:val="24"/>
        </w:rPr>
        <w:t>’</w:t>
      </w:r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 xml:space="preserve">(13%), </w:t>
      </w:r>
      <w:r w:rsidR="004963D8">
        <w:rPr>
          <w:rFonts w:eastAsiaTheme="minorHAnsi" w:cs="굴림"/>
          <w:color w:val="000000"/>
          <w:kern w:val="0"/>
          <w:sz w:val="24"/>
          <w:szCs w:val="24"/>
        </w:rPr>
        <w:t>‘</w:t>
      </w:r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>기존 직원의 상담 지원</w:t>
      </w:r>
      <w:r w:rsidR="004963D8">
        <w:rPr>
          <w:rFonts w:eastAsiaTheme="minorHAnsi" w:cs="굴림"/>
          <w:color w:val="000000"/>
          <w:kern w:val="0"/>
          <w:sz w:val="24"/>
          <w:szCs w:val="24"/>
        </w:rPr>
        <w:t>’</w:t>
      </w:r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>(8%) 순이었다</w:t>
      </w:r>
      <w:r w:rsidR="004963D8" w:rsidRPr="004963D8">
        <w:rPr>
          <w:rFonts w:eastAsiaTheme="minorHAnsi" w:cs="굴림" w:hint="eastAsia"/>
          <w:b/>
          <w:color w:val="000000"/>
          <w:kern w:val="0"/>
          <w:sz w:val="24"/>
          <w:szCs w:val="24"/>
        </w:rPr>
        <w:t>[그림2</w:t>
      </w:r>
      <w:r w:rsidR="004963D8" w:rsidRPr="004963D8">
        <w:rPr>
          <w:rFonts w:eastAsiaTheme="minorHAnsi" w:cs="굴림"/>
          <w:b/>
          <w:color w:val="000000"/>
          <w:kern w:val="0"/>
          <w:sz w:val="24"/>
          <w:szCs w:val="24"/>
        </w:rPr>
        <w:t>]</w:t>
      </w:r>
      <w:r w:rsidR="004963D8" w:rsidRPr="004963D8">
        <w:rPr>
          <w:rFonts w:eastAsiaTheme="minorHAnsi" w:cs="굴림"/>
          <w:color w:val="000000"/>
          <w:kern w:val="0"/>
          <w:sz w:val="24"/>
          <w:szCs w:val="24"/>
        </w:rPr>
        <w:t>.</w:t>
      </w:r>
      <w:r w:rsidR="004963D8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>이는 소비자가 통폐합 자체보다 통폐합 이후 어디에서, 어떤 방식으로 기존 금융거래를 이어갈 수 있는지를 중요하게 본다는 의미다.</w:t>
      </w:r>
    </w:p>
    <w:p w14:paraId="19838B75" w14:textId="77777777" w:rsidR="00345FFA" w:rsidRPr="006E4DC6" w:rsidRDefault="00345FFA" w:rsidP="001223AF">
      <w:pPr>
        <w:spacing w:before="120" w:line="240" w:lineRule="auto"/>
        <w:rPr>
          <w:rFonts w:eastAsiaTheme="minorHAnsi" w:cs="굴림"/>
          <w:b/>
          <w:color w:val="000000"/>
          <w:kern w:val="0"/>
          <w:sz w:val="12"/>
          <w:szCs w:val="12"/>
        </w:rPr>
      </w:pPr>
    </w:p>
    <w:p w14:paraId="4ACD91E5" w14:textId="22DE9FB2" w:rsidR="000571FB" w:rsidRDefault="004A5012" w:rsidP="004A6550">
      <w:pPr>
        <w:spacing w:before="120" w:line="240" w:lineRule="auto"/>
        <w:jc w:val="center"/>
        <w:rPr>
          <w:rFonts w:eastAsiaTheme="minorHAnsi" w:cs="굴림"/>
          <w:color w:val="000000"/>
          <w:kern w:val="0"/>
          <w:sz w:val="12"/>
          <w:szCs w:val="12"/>
        </w:rPr>
      </w:pPr>
      <w:r>
        <w:rPr>
          <w:rFonts w:eastAsiaTheme="minorHAnsi" w:cs="굴림"/>
          <w:noProof/>
          <w:color w:val="000000"/>
          <w:kern w:val="0"/>
          <w:sz w:val="12"/>
          <w:szCs w:val="12"/>
        </w:rPr>
        <w:drawing>
          <wp:inline distT="0" distB="0" distL="0" distR="0" wp14:anchorId="441E6E33" wp14:editId="20B18B81">
            <wp:extent cx="5400000" cy="3409388"/>
            <wp:effectExtent l="0" t="0" r="0" b="63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0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C941" w14:textId="207AB7E1" w:rsidR="00A06847" w:rsidRDefault="00A06847" w:rsidP="001223AF">
      <w:pPr>
        <w:spacing w:before="120" w:line="240" w:lineRule="auto"/>
        <w:rPr>
          <w:rFonts w:eastAsiaTheme="minorHAnsi" w:cs="굴림"/>
          <w:color w:val="000000"/>
          <w:kern w:val="0"/>
          <w:sz w:val="12"/>
          <w:szCs w:val="12"/>
        </w:rPr>
      </w:pPr>
    </w:p>
    <w:p w14:paraId="37A89AB6" w14:textId="77777777" w:rsidR="009C7FAF" w:rsidRPr="001223AF" w:rsidRDefault="009C7FAF" w:rsidP="009C7FAF">
      <w:pPr>
        <w:spacing w:before="120" w:line="240" w:lineRule="auto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1223AF">
        <w:rPr>
          <w:rFonts w:eastAsiaTheme="minorHAnsi" w:cs="굴림" w:hint="eastAsia"/>
          <w:b/>
          <w:color w:val="000000"/>
          <w:kern w:val="0"/>
          <w:sz w:val="24"/>
          <w:szCs w:val="24"/>
        </w:rPr>
        <w:t>■</w:t>
      </w:r>
      <w:r w:rsidRPr="001223AF">
        <w:rPr>
          <w:rFonts w:eastAsiaTheme="minorHAnsi" w:hint="eastAsia"/>
          <w:sz w:val="24"/>
          <w:szCs w:val="24"/>
        </w:rPr>
        <w:t xml:space="preserve"> </w:t>
      </w:r>
      <w:r w:rsidRPr="001223AF">
        <w:rPr>
          <w:rFonts w:eastAsiaTheme="minorHAnsi" w:cs="굴림" w:hint="eastAsia"/>
          <w:b/>
          <w:color w:val="000000"/>
          <w:kern w:val="0"/>
          <w:sz w:val="24"/>
          <w:szCs w:val="24"/>
        </w:rPr>
        <w:t>영업점</w:t>
      </w:r>
      <w:r w:rsidRPr="001223AF">
        <w:rPr>
          <w:rFonts w:eastAsiaTheme="minorHAnsi" w:cs="굴림"/>
          <w:b/>
          <w:color w:val="000000"/>
          <w:kern w:val="0"/>
          <w:sz w:val="24"/>
          <w:szCs w:val="24"/>
        </w:rPr>
        <w:t xml:space="preserve"> 효율화의 핵심은 ‘점포 수’보다 ‘접점 설계’</w:t>
      </w:r>
    </w:p>
    <w:p w14:paraId="2D70E6E9" w14:textId="5D920806" w:rsidR="00A87905" w:rsidRDefault="00EA48A4" w:rsidP="009C7FAF">
      <w:pPr>
        <w:spacing w:before="120" w:line="240" w:lineRule="auto"/>
        <w:rPr>
          <w:rFonts w:eastAsiaTheme="minorHAnsi" w:cs="굴림"/>
          <w:color w:val="000000"/>
          <w:kern w:val="0"/>
          <w:sz w:val="24"/>
          <w:szCs w:val="24"/>
        </w:rPr>
      </w:pPr>
      <w:r w:rsidRPr="001223AF">
        <w:rPr>
          <w:rFonts w:eastAsiaTheme="minorHAnsi" w:cs="굴림" w:hint="eastAsia"/>
          <w:color w:val="000000"/>
          <w:kern w:val="0"/>
          <w:sz w:val="24"/>
          <w:szCs w:val="24"/>
        </w:rPr>
        <w:t>○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A87905">
        <w:rPr>
          <w:rFonts w:eastAsiaTheme="minorHAnsi" w:cs="굴림" w:hint="eastAsia"/>
          <w:color w:val="000000"/>
          <w:kern w:val="0"/>
          <w:sz w:val="24"/>
          <w:szCs w:val="24"/>
        </w:rPr>
        <w:t>앞</w:t>
      </w:r>
      <w:r w:rsidR="00A87905" w:rsidRPr="00A87905">
        <w:rPr>
          <w:rFonts w:eastAsiaTheme="minorHAnsi" w:cs="굴림" w:hint="eastAsia"/>
          <w:color w:val="000000"/>
          <w:kern w:val="0"/>
          <w:sz w:val="24"/>
          <w:szCs w:val="24"/>
        </w:rPr>
        <w:t>선</w:t>
      </w:r>
      <w:r w:rsidR="00A87905" w:rsidRPr="00A87905">
        <w:rPr>
          <w:rFonts w:eastAsiaTheme="minorHAnsi" w:cs="굴림"/>
          <w:color w:val="000000"/>
          <w:kern w:val="0"/>
          <w:sz w:val="24"/>
          <w:szCs w:val="24"/>
        </w:rPr>
        <w:t xml:space="preserve"> 1회차 </w:t>
      </w:r>
      <w:r w:rsidR="00A87905">
        <w:rPr>
          <w:rFonts w:eastAsiaTheme="minorHAnsi" w:cs="굴림" w:hint="eastAsia"/>
          <w:color w:val="000000"/>
          <w:kern w:val="0"/>
          <w:sz w:val="24"/>
          <w:szCs w:val="24"/>
        </w:rPr>
        <w:t>리포트</w:t>
      </w:r>
      <w:r w:rsidR="00A87905" w:rsidRPr="00A87905">
        <w:rPr>
          <w:rFonts w:eastAsiaTheme="minorHAnsi" w:cs="굴림"/>
          <w:color w:val="000000"/>
          <w:kern w:val="0"/>
          <w:sz w:val="24"/>
          <w:szCs w:val="24"/>
        </w:rPr>
        <w:t>에서 소비자 66%는 통폐합을 '효율화 또는 불가피한 변화'로 받아들였고, 통폐합을 경험한 고객의 86%는 같은 은행 안에서 거래를 유지했다.</w:t>
      </w:r>
      <w:r w:rsidR="00A87905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소비자의 요구가 영업점 통폐합 자체에 대한 </w:t>
      </w:r>
      <w:r w:rsidR="00A87905">
        <w:rPr>
          <w:rFonts w:eastAsiaTheme="minorHAnsi" w:cs="굴림" w:hint="eastAsia"/>
          <w:color w:val="000000"/>
          <w:kern w:val="0"/>
          <w:sz w:val="24"/>
          <w:szCs w:val="24"/>
        </w:rPr>
        <w:t>반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대보다, 통폐합 이후 거래 지속성을 확보해 달라는 </w:t>
      </w:r>
      <w:r w:rsidR="006E4DC6" w:rsidRPr="0098466D">
        <w:rPr>
          <w:rFonts w:eastAsiaTheme="minorHAnsi" w:cs="굴림" w:hint="eastAsia"/>
          <w:color w:val="000000"/>
          <w:kern w:val="0"/>
          <w:sz w:val="24"/>
          <w:szCs w:val="24"/>
        </w:rPr>
        <w:t>요구에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가</w:t>
      </w:r>
      <w:r w:rsidR="009C7FAF">
        <w:rPr>
          <w:rFonts w:eastAsiaTheme="minorHAnsi" w:cs="굴림" w:hint="eastAsia"/>
          <w:color w:val="000000"/>
          <w:kern w:val="0"/>
          <w:sz w:val="24"/>
          <w:szCs w:val="24"/>
        </w:rPr>
        <w:t>까움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>을 보여준다.</w:t>
      </w:r>
    </w:p>
    <w:p w14:paraId="2760ABA0" w14:textId="549551F0" w:rsidR="00EA48A4" w:rsidRPr="001223AF" w:rsidRDefault="00A87905" w:rsidP="009C7FAF">
      <w:pPr>
        <w:spacing w:before="120" w:line="240" w:lineRule="auto"/>
        <w:rPr>
          <w:rFonts w:eastAsiaTheme="minorHAnsi" w:cs="굴림"/>
          <w:color w:val="000000"/>
          <w:kern w:val="0"/>
          <w:sz w:val="24"/>
          <w:szCs w:val="24"/>
        </w:rPr>
      </w:pPr>
      <w:r w:rsidRPr="001223AF">
        <w:rPr>
          <w:rFonts w:eastAsiaTheme="minorHAnsi" w:cs="굴림" w:hint="eastAsia"/>
          <w:color w:val="000000"/>
          <w:kern w:val="0"/>
          <w:sz w:val="24"/>
          <w:szCs w:val="24"/>
        </w:rPr>
        <w:t>○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EA48A4"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영업점 효율화 논의는 흔히 점포 수의 증감에 초점을 맞추지만, 소비자 관점에서는 점포 수 자체보다 금융 접점의 연속성이 더 중요하다. 통폐합 이후에도 </w:t>
      </w:r>
      <w:r w:rsidR="009C7FAF">
        <w:rPr>
          <w:rFonts w:eastAsiaTheme="minorHAnsi" w:cs="굴림" w:hint="eastAsia"/>
          <w:color w:val="000000"/>
          <w:kern w:val="0"/>
          <w:sz w:val="24"/>
          <w:szCs w:val="24"/>
        </w:rPr>
        <w:t>가</w:t>
      </w:r>
      <w:r w:rsidR="00EA48A4" w:rsidRPr="001223AF">
        <w:rPr>
          <w:rFonts w:eastAsiaTheme="minorHAnsi" w:cs="굴림"/>
          <w:color w:val="000000"/>
          <w:kern w:val="0"/>
          <w:sz w:val="24"/>
          <w:szCs w:val="24"/>
        </w:rPr>
        <w:t>까운 곳에서 필요한 업무를 처리할 수 있고, 모바일이나 대체 지점으로 자연스럽게 이동할 수 있다면 영업점 효율화는 고객 거래 단절이 아닌 채널 재배치로 작동할 수 있다.</w:t>
      </w:r>
    </w:p>
    <w:p w14:paraId="52A2B986" w14:textId="47B428C4" w:rsidR="00495167" w:rsidRDefault="00EA48A4" w:rsidP="008A7C0B">
      <w:pPr>
        <w:widowControl/>
        <w:autoSpaceDE/>
        <w:autoSpaceDN/>
        <w:rPr>
          <w:rFonts w:eastAsiaTheme="minorHAnsi" w:cs="굴림"/>
          <w:color w:val="000000"/>
          <w:kern w:val="0"/>
          <w:sz w:val="24"/>
          <w:szCs w:val="24"/>
        </w:rPr>
      </w:pPr>
      <w:r w:rsidRPr="001223AF">
        <w:rPr>
          <w:rFonts w:eastAsiaTheme="minorHAnsi" w:cs="굴림" w:hint="eastAsia"/>
          <w:color w:val="000000"/>
          <w:kern w:val="0"/>
          <w:sz w:val="24"/>
          <w:szCs w:val="24"/>
        </w:rPr>
        <w:lastRenderedPageBreak/>
        <w:t>○</w:t>
      </w:r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1223AF">
        <w:rPr>
          <w:rFonts w:eastAsiaTheme="minorHAnsi" w:cs="굴림"/>
          <w:color w:val="000000"/>
          <w:kern w:val="0"/>
          <w:sz w:val="24"/>
          <w:szCs w:val="24"/>
        </w:rPr>
        <w:t>컨슈머인사이트는</w:t>
      </w:r>
      <w:proofErr w:type="spellEnd"/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“영업점 통폐합의 수용성은 점포를 </w:t>
      </w:r>
      <w:proofErr w:type="spellStart"/>
      <w:r w:rsidRPr="001223AF">
        <w:rPr>
          <w:rFonts w:eastAsiaTheme="minorHAnsi" w:cs="굴림"/>
          <w:color w:val="000000"/>
          <w:kern w:val="0"/>
          <w:sz w:val="24"/>
          <w:szCs w:val="24"/>
        </w:rPr>
        <w:t>줄이느냐의</w:t>
      </w:r>
      <w:proofErr w:type="spellEnd"/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문제가 아니라, 통폐합 이후 고객이 기존 은행 안에서 거래를 이어갈 수 있도록 어떤 접점을 </w:t>
      </w:r>
      <w:proofErr w:type="spellStart"/>
      <w:r w:rsidRPr="001223AF">
        <w:rPr>
          <w:rFonts w:eastAsiaTheme="minorHAnsi" w:cs="굴림"/>
          <w:color w:val="000000"/>
          <w:kern w:val="0"/>
          <w:sz w:val="24"/>
          <w:szCs w:val="24"/>
        </w:rPr>
        <w:t>제공하느냐에</w:t>
      </w:r>
      <w:proofErr w:type="spellEnd"/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달려 있다”</w:t>
      </w:r>
      <w:proofErr w:type="spellStart"/>
      <w:r w:rsidRPr="001223AF">
        <w:rPr>
          <w:rFonts w:eastAsiaTheme="minorHAnsi" w:cs="굴림"/>
          <w:color w:val="000000"/>
          <w:kern w:val="0"/>
          <w:sz w:val="24"/>
          <w:szCs w:val="24"/>
        </w:rPr>
        <w:t>며</w:t>
      </w:r>
      <w:proofErr w:type="spellEnd"/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“은행은 효율화 대상 점포별로 고객 특성, 생활권, 대체 지점 접근성, </w:t>
      </w:r>
      <w:proofErr w:type="spellStart"/>
      <w:r w:rsidRPr="001223AF">
        <w:rPr>
          <w:rFonts w:eastAsiaTheme="minorHAnsi" w:cs="굴림"/>
          <w:color w:val="000000"/>
          <w:kern w:val="0"/>
          <w:sz w:val="24"/>
          <w:szCs w:val="24"/>
        </w:rPr>
        <w:t>비대면</w:t>
      </w:r>
      <w:proofErr w:type="spellEnd"/>
      <w:r w:rsidRPr="001223AF">
        <w:rPr>
          <w:rFonts w:eastAsiaTheme="minorHAnsi" w:cs="굴림"/>
          <w:color w:val="000000"/>
          <w:kern w:val="0"/>
          <w:sz w:val="24"/>
          <w:szCs w:val="24"/>
        </w:rPr>
        <w:t xml:space="preserve"> 이용 가능성을 종합적으로 진단할 필요가 있다”고 밝혔다.</w:t>
      </w:r>
    </w:p>
    <w:p w14:paraId="04C4F5EB" w14:textId="5658BABC" w:rsidR="006B3D26" w:rsidRDefault="00A87905" w:rsidP="008C7FA0">
      <w:pPr>
        <w:widowControl/>
        <w:autoSpaceDE/>
        <w:autoSpaceDN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87905">
        <w:rPr>
          <w:rFonts w:eastAsiaTheme="minorHAnsi" w:cs="굴림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A16385" wp14:editId="47440445">
                <wp:simplePos x="0" y="0"/>
                <wp:positionH relativeFrom="column">
                  <wp:posOffset>49530</wp:posOffset>
                </wp:positionH>
                <wp:positionV relativeFrom="paragraph">
                  <wp:posOffset>186055</wp:posOffset>
                </wp:positionV>
                <wp:extent cx="6343650" cy="1404620"/>
                <wp:effectExtent l="0" t="0" r="19050" b="1270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8951" w14:textId="4C074D73" w:rsidR="00EF47D4" w:rsidRPr="00EF47D4" w:rsidRDefault="004A501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F47D4" w:rsidRPr="00EF47D4">
                              <w:rPr>
                                <w:rFonts w:hint="eastAsia"/>
                                <w:sz w:val="24"/>
                              </w:rPr>
                              <w:t>컨슈머인사이트는</w:t>
                            </w:r>
                            <w:proofErr w:type="spellEnd"/>
                            <w:r w:rsidR="00EF47D4" w:rsidRPr="00EF47D4">
                              <w:rPr>
                                <w:sz w:val="24"/>
                              </w:rPr>
                              <w:t xml:space="preserve"> 영업점 효율화 전 의견청취 프로젝트를 통해 지역주민과 지역전문가 의견을 함께 수렴하며, 점포 폐쇄가 지역 금융이용 환경과 고객 불편에 미치는 영향을 진단해 왔다. 이러한 경험을 바탕으로 고객이 통폐합 이후에도 기존 은행과의 거래를 유지할 수 있는 조건과 대체 접점의 방향을 분석하고 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16385" id="_x0000_s1027" type="#_x0000_t202" style="position:absolute;left:0;text-align:left;margin-left:3.9pt;margin-top:14.65pt;width:49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">
                <v:textbox style="mso-fit-shape-to-text:t">
                  <w:txbxContent>
                    <w:p w14:paraId="59938951" w14:textId="4C074D73" w:rsidR="00EF47D4" w:rsidRPr="00EF47D4" w:rsidRDefault="004A501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proofErr w:type="spellStart"/>
                      <w:r w:rsidR="00EF47D4" w:rsidRPr="00EF47D4">
                        <w:rPr>
                          <w:rFonts w:hint="eastAsia"/>
                          <w:sz w:val="24"/>
                        </w:rPr>
                        <w:t>컨슈머인사이트는</w:t>
                      </w:r>
                      <w:proofErr w:type="spellEnd"/>
                      <w:r w:rsidR="00EF47D4" w:rsidRPr="00EF47D4">
                        <w:rPr>
                          <w:sz w:val="24"/>
                        </w:rPr>
                        <w:t xml:space="preserve"> 영업점 효율화 전 의견청취 프로젝트를 통해 지역주민과 지역전문가 의견을 함께 수렴하며, 점포 폐쇄가 지역 금융이용 환경과 고객 불편에 미치는 영향을 진단해 왔다. 이러한 경험을 바탕으로 고객이 통폐합 이후에도 기존 은행과의 거래를 유지할 수 있는 조건과 대체 접점의 방향을 분석하고 있다.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1AEDF3" w14:textId="27408B08" w:rsidR="006B3D26" w:rsidRDefault="006B3D26" w:rsidP="006B3D26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5571EA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‘은행</w:t>
      </w:r>
      <w:r w:rsidRPr="005571EA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영업점 통폐합에 대한 고객 인식 모니터링 조사’ 개요</w:t>
      </w:r>
    </w:p>
    <w:p w14:paraId="72227C4F" w14:textId="77777777" w:rsidR="00FB43B2" w:rsidRDefault="00FB43B2" w:rsidP="006B3D26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49613116" w14:textId="57F6EDC6" w:rsidR="006B3D26" w:rsidRDefault="00FB43B2" w:rsidP="008C7FA0">
      <w:pPr>
        <w:widowControl/>
        <w:autoSpaceDE/>
        <w:autoSpaceDN/>
        <w:jc w:val="center"/>
        <w:rPr>
          <w:rFonts w:ascii="맑은 고딕" w:eastAsia="맑은 고딕" w:hAnsi="맑은 고딕" w:cs="굴림"/>
          <w:noProof/>
          <w:color w:val="000000"/>
          <w:kern w:val="0"/>
          <w:sz w:val="10"/>
          <w:szCs w:val="1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32F5FA9D" wp14:editId="7D1E7E5A">
            <wp:extent cx="5400000" cy="1396383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39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CB7B8" w14:textId="7DF0F22B" w:rsidR="00B417B3" w:rsidRDefault="00B417B3" w:rsidP="008C7FA0">
      <w:pPr>
        <w:widowControl/>
        <w:autoSpaceDE/>
        <w:autoSpaceDN/>
        <w:jc w:val="center"/>
        <w:rPr>
          <w:rFonts w:ascii="맑은 고딕" w:eastAsia="맑은 고딕" w:hAnsi="맑은 고딕" w:cs="굴림"/>
          <w:noProof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38E7" w:rsidRPr="009839BA" w14:paraId="11642AF6" w14:textId="77777777" w:rsidTr="009C4643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510679F" w14:textId="77777777" w:rsidR="009D38E7" w:rsidRPr="009839BA" w:rsidRDefault="009D38E7" w:rsidP="009C4643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D38E7" w:rsidRPr="009839BA" w14:paraId="412077D4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D0DDEF" w14:textId="5C550A9B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이정헌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EE700" w14:textId="729D65F3" w:rsidR="009D38E7" w:rsidRPr="00E5320F" w:rsidRDefault="00D111CB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4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leejh@consumerinsight.kr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0C84A" w14:textId="50B38C42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 w:rsidR="00DB3A4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80</w:t>
            </w:r>
          </w:p>
        </w:tc>
      </w:tr>
      <w:tr w:rsidR="009D38E7" w:rsidRPr="009839BA" w14:paraId="573219D1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1DBA8" w14:textId="11C62182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전민정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 w:rsidR="00EA1B24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팀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47520" w14:textId="2A9EA8C3" w:rsidR="009D38E7" w:rsidRPr="00E5320F" w:rsidRDefault="00D111CB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5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jeonmj</w:t>
              </w:r>
              <w:r w:rsidR="00B45E74" w:rsidRPr="000E7DB7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3632" w14:textId="1BF64297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684</w:t>
            </w:r>
          </w:p>
        </w:tc>
      </w:tr>
      <w:tr w:rsidR="009D38E7" w:rsidRPr="009839BA" w14:paraId="6083738F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4BA" w14:textId="52409BB0" w:rsidR="009D38E7" w:rsidRPr="00E5320F" w:rsidRDefault="00D04C32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장지영 대리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4AAD1" w14:textId="7E00FA58" w:rsidR="009D38E7" w:rsidRPr="00E5320F" w:rsidRDefault="00D111CB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6" w:history="1">
              <w:r w:rsidR="00444D68" w:rsidRPr="004D2A9E">
                <w:rPr>
                  <w:rStyle w:val="a4"/>
                  <w:rFonts w:asciiTheme="majorHAnsi" w:eastAsiaTheme="majorHAnsi" w:hAnsiTheme="majorHAnsi"/>
                </w:rPr>
                <w:t>jangjy</w:t>
              </w:r>
              <w:r w:rsidR="00444D68" w:rsidRPr="004D2A9E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A1FD2" w14:textId="086B1D22" w:rsidR="009D38E7" w:rsidRPr="00E5320F" w:rsidRDefault="00183398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2)6604-7663</w:t>
            </w:r>
          </w:p>
        </w:tc>
      </w:tr>
    </w:tbl>
    <w:p w14:paraId="30B2B7B4" w14:textId="77777777" w:rsidR="007D3DF1" w:rsidRDefault="007D3DF1" w:rsidP="00EA4C77">
      <w:pPr>
        <w:spacing w:after="0" w:line="240" w:lineRule="auto"/>
      </w:pPr>
    </w:p>
    <w:sectPr w:rsidR="007D3DF1" w:rsidSect="007627B2">
      <w:headerReference w:type="default" r:id="rId17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0FFE4" w14:textId="77777777" w:rsidR="00D111CB" w:rsidRDefault="00D111CB" w:rsidP="009839BA">
      <w:pPr>
        <w:spacing w:after="0" w:line="240" w:lineRule="auto"/>
      </w:pPr>
      <w:r>
        <w:separator/>
      </w:r>
    </w:p>
  </w:endnote>
  <w:endnote w:type="continuationSeparator" w:id="0">
    <w:p w14:paraId="4263B547" w14:textId="77777777" w:rsidR="00D111CB" w:rsidRDefault="00D111CB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73368" w14:textId="77777777" w:rsidR="00D111CB" w:rsidRDefault="00D111CB" w:rsidP="009839BA">
      <w:pPr>
        <w:spacing w:after="0" w:line="240" w:lineRule="auto"/>
      </w:pPr>
      <w:r>
        <w:separator/>
      </w:r>
    </w:p>
  </w:footnote>
  <w:footnote w:type="continuationSeparator" w:id="0">
    <w:p w14:paraId="4E1547E3" w14:textId="77777777" w:rsidR="00D111CB" w:rsidRDefault="00D111CB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0A1643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0A1643" w:rsidRPr="009839BA" w:rsidRDefault="000A1643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71F725DC" w:rsidR="000A1643" w:rsidRPr="009839BA" w:rsidRDefault="000A1643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</w:t>
          </w:r>
          <w:r w:rsidR="005A12A6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y</w:t>
          </w:r>
          <w:r w:rsidRPr="00006D1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.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9048EA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5565A4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8</w:t>
          </w:r>
          <w:r w:rsidR="009048EA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0A1643" w:rsidRPr="009839BA" w:rsidRDefault="000A1643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C11"/>
    <w:multiLevelType w:val="multilevel"/>
    <w:tmpl w:val="E0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F1922"/>
    <w:multiLevelType w:val="hybridMultilevel"/>
    <w:tmpl w:val="FE4675C0"/>
    <w:lvl w:ilvl="0" w:tplc="0D0E2766">
      <w:start w:val="1"/>
      <w:numFmt w:val="decimalEnclosedCircle"/>
      <w:lvlText w:val="%1"/>
      <w:lvlJc w:val="left"/>
      <w:pPr>
        <w:ind w:left="1900" w:hanging="360"/>
      </w:pPr>
      <w:rPr>
        <w:rFonts w:asciiTheme="minorEastAsia" w:hAnsiTheme="minorEastAsia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2340" w:hanging="400"/>
      </w:pPr>
    </w:lvl>
    <w:lvl w:ilvl="2" w:tplc="0409001B" w:tentative="1">
      <w:start w:val="1"/>
      <w:numFmt w:val="lowerRoman"/>
      <w:lvlText w:val="%3."/>
      <w:lvlJc w:val="right"/>
      <w:pPr>
        <w:ind w:left="2740" w:hanging="400"/>
      </w:pPr>
    </w:lvl>
    <w:lvl w:ilvl="3" w:tplc="0409000F" w:tentative="1">
      <w:start w:val="1"/>
      <w:numFmt w:val="decimal"/>
      <w:lvlText w:val="%4."/>
      <w:lvlJc w:val="left"/>
      <w:pPr>
        <w:ind w:left="3140" w:hanging="400"/>
      </w:pPr>
    </w:lvl>
    <w:lvl w:ilvl="4" w:tplc="04090019" w:tentative="1">
      <w:start w:val="1"/>
      <w:numFmt w:val="upperLetter"/>
      <w:lvlText w:val="%5."/>
      <w:lvlJc w:val="left"/>
      <w:pPr>
        <w:ind w:left="3540" w:hanging="400"/>
      </w:pPr>
    </w:lvl>
    <w:lvl w:ilvl="5" w:tplc="0409001B" w:tentative="1">
      <w:start w:val="1"/>
      <w:numFmt w:val="lowerRoman"/>
      <w:lvlText w:val="%6."/>
      <w:lvlJc w:val="right"/>
      <w:pPr>
        <w:ind w:left="3940" w:hanging="400"/>
      </w:pPr>
    </w:lvl>
    <w:lvl w:ilvl="6" w:tplc="0409000F" w:tentative="1">
      <w:start w:val="1"/>
      <w:numFmt w:val="decimal"/>
      <w:lvlText w:val="%7."/>
      <w:lvlJc w:val="left"/>
      <w:pPr>
        <w:ind w:left="4340" w:hanging="400"/>
      </w:pPr>
    </w:lvl>
    <w:lvl w:ilvl="7" w:tplc="04090019" w:tentative="1">
      <w:start w:val="1"/>
      <w:numFmt w:val="upperLetter"/>
      <w:lvlText w:val="%8."/>
      <w:lvlJc w:val="left"/>
      <w:pPr>
        <w:ind w:left="4740" w:hanging="400"/>
      </w:pPr>
    </w:lvl>
    <w:lvl w:ilvl="8" w:tplc="0409001B" w:tentative="1">
      <w:start w:val="1"/>
      <w:numFmt w:val="lowerRoman"/>
      <w:lvlText w:val="%9."/>
      <w:lvlJc w:val="right"/>
      <w:pPr>
        <w:ind w:left="5140" w:hanging="400"/>
      </w:p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216AC"/>
    <w:multiLevelType w:val="hybridMultilevel"/>
    <w:tmpl w:val="228822CA"/>
    <w:lvl w:ilvl="0" w:tplc="9F68C59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6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C8C5D76"/>
    <w:multiLevelType w:val="multilevel"/>
    <w:tmpl w:val="806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80267"/>
    <w:multiLevelType w:val="hybridMultilevel"/>
    <w:tmpl w:val="0DF6EACE"/>
    <w:lvl w:ilvl="0" w:tplc="D7B4C16E">
      <w:start w:val="1"/>
      <w:numFmt w:val="decimalEnclosedCircle"/>
      <w:lvlText w:val="%1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DA1EE5"/>
    <w:multiLevelType w:val="multilevel"/>
    <w:tmpl w:val="ED7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16BE1"/>
    <w:multiLevelType w:val="hybridMultilevel"/>
    <w:tmpl w:val="0972A1DA"/>
    <w:lvl w:ilvl="0" w:tplc="02C8EDB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A6864FC"/>
    <w:multiLevelType w:val="hybridMultilevel"/>
    <w:tmpl w:val="EA4858FC"/>
    <w:lvl w:ilvl="0" w:tplc="18F278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433580"/>
    <w:multiLevelType w:val="hybridMultilevel"/>
    <w:tmpl w:val="DB5A9DF2"/>
    <w:lvl w:ilvl="0" w:tplc="3092C7A6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14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2"/>
  </w:num>
  <w:num w:numId="13">
    <w:abstractNumId w:val="11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85F"/>
    <w:rsid w:val="00000B51"/>
    <w:rsid w:val="00001261"/>
    <w:rsid w:val="000023BB"/>
    <w:rsid w:val="00002BA9"/>
    <w:rsid w:val="00002F26"/>
    <w:rsid w:val="0000391B"/>
    <w:rsid w:val="00003A56"/>
    <w:rsid w:val="0000453E"/>
    <w:rsid w:val="00004759"/>
    <w:rsid w:val="00004ADC"/>
    <w:rsid w:val="00004B73"/>
    <w:rsid w:val="000051D3"/>
    <w:rsid w:val="00005712"/>
    <w:rsid w:val="00006410"/>
    <w:rsid w:val="000064E1"/>
    <w:rsid w:val="00006945"/>
    <w:rsid w:val="00006D1A"/>
    <w:rsid w:val="00006EEF"/>
    <w:rsid w:val="00007D70"/>
    <w:rsid w:val="00007E94"/>
    <w:rsid w:val="00007F9D"/>
    <w:rsid w:val="0001130C"/>
    <w:rsid w:val="0001135A"/>
    <w:rsid w:val="000118A8"/>
    <w:rsid w:val="0001482B"/>
    <w:rsid w:val="000156ED"/>
    <w:rsid w:val="00016A36"/>
    <w:rsid w:val="00017BF7"/>
    <w:rsid w:val="00017F7B"/>
    <w:rsid w:val="00020B1F"/>
    <w:rsid w:val="00020CF5"/>
    <w:rsid w:val="00021CC2"/>
    <w:rsid w:val="00022695"/>
    <w:rsid w:val="00022F77"/>
    <w:rsid w:val="000235D2"/>
    <w:rsid w:val="0002373E"/>
    <w:rsid w:val="000237FD"/>
    <w:rsid w:val="00023D97"/>
    <w:rsid w:val="00024094"/>
    <w:rsid w:val="0002421F"/>
    <w:rsid w:val="0002448C"/>
    <w:rsid w:val="00024873"/>
    <w:rsid w:val="00024B99"/>
    <w:rsid w:val="00025C04"/>
    <w:rsid w:val="000267B2"/>
    <w:rsid w:val="00027093"/>
    <w:rsid w:val="0002723E"/>
    <w:rsid w:val="00030316"/>
    <w:rsid w:val="0003209C"/>
    <w:rsid w:val="00032721"/>
    <w:rsid w:val="00034383"/>
    <w:rsid w:val="00034C57"/>
    <w:rsid w:val="00035183"/>
    <w:rsid w:val="0003525B"/>
    <w:rsid w:val="0003546C"/>
    <w:rsid w:val="00035F9A"/>
    <w:rsid w:val="00035FD9"/>
    <w:rsid w:val="00037F54"/>
    <w:rsid w:val="000425E5"/>
    <w:rsid w:val="0004366E"/>
    <w:rsid w:val="00043D40"/>
    <w:rsid w:val="0004434C"/>
    <w:rsid w:val="00044439"/>
    <w:rsid w:val="00045B06"/>
    <w:rsid w:val="00045D13"/>
    <w:rsid w:val="00046CBA"/>
    <w:rsid w:val="00047499"/>
    <w:rsid w:val="0005011A"/>
    <w:rsid w:val="00052C4B"/>
    <w:rsid w:val="00053D1A"/>
    <w:rsid w:val="00053E83"/>
    <w:rsid w:val="0005423A"/>
    <w:rsid w:val="00054DB6"/>
    <w:rsid w:val="00056B64"/>
    <w:rsid w:val="000571FB"/>
    <w:rsid w:val="0005739A"/>
    <w:rsid w:val="000573CE"/>
    <w:rsid w:val="00057F0A"/>
    <w:rsid w:val="0006098B"/>
    <w:rsid w:val="00061CAB"/>
    <w:rsid w:val="00062326"/>
    <w:rsid w:val="00062686"/>
    <w:rsid w:val="000632CE"/>
    <w:rsid w:val="0006430F"/>
    <w:rsid w:val="00064A80"/>
    <w:rsid w:val="00064B2B"/>
    <w:rsid w:val="000664A5"/>
    <w:rsid w:val="00066BF7"/>
    <w:rsid w:val="000701A9"/>
    <w:rsid w:val="000707FA"/>
    <w:rsid w:val="00070A78"/>
    <w:rsid w:val="00071B5B"/>
    <w:rsid w:val="000729BE"/>
    <w:rsid w:val="00073008"/>
    <w:rsid w:val="00075925"/>
    <w:rsid w:val="00075C79"/>
    <w:rsid w:val="000777B9"/>
    <w:rsid w:val="0008026E"/>
    <w:rsid w:val="0008199C"/>
    <w:rsid w:val="00081BA1"/>
    <w:rsid w:val="00081CA6"/>
    <w:rsid w:val="00082AEE"/>
    <w:rsid w:val="00082DAE"/>
    <w:rsid w:val="00083DFA"/>
    <w:rsid w:val="00084189"/>
    <w:rsid w:val="00085BA7"/>
    <w:rsid w:val="0008630E"/>
    <w:rsid w:val="00086CD3"/>
    <w:rsid w:val="0008706D"/>
    <w:rsid w:val="0009119C"/>
    <w:rsid w:val="00091249"/>
    <w:rsid w:val="00096568"/>
    <w:rsid w:val="00096920"/>
    <w:rsid w:val="0009714A"/>
    <w:rsid w:val="000A0C77"/>
    <w:rsid w:val="000A12C6"/>
    <w:rsid w:val="000A13E5"/>
    <w:rsid w:val="000A1643"/>
    <w:rsid w:val="000A1AB1"/>
    <w:rsid w:val="000A2078"/>
    <w:rsid w:val="000A253E"/>
    <w:rsid w:val="000A2D3B"/>
    <w:rsid w:val="000A3706"/>
    <w:rsid w:val="000A4C7F"/>
    <w:rsid w:val="000A575E"/>
    <w:rsid w:val="000A7186"/>
    <w:rsid w:val="000A770D"/>
    <w:rsid w:val="000B12FF"/>
    <w:rsid w:val="000B2412"/>
    <w:rsid w:val="000B2447"/>
    <w:rsid w:val="000B2B11"/>
    <w:rsid w:val="000B2E28"/>
    <w:rsid w:val="000B3D8D"/>
    <w:rsid w:val="000B4FB3"/>
    <w:rsid w:val="000B5A82"/>
    <w:rsid w:val="000B6290"/>
    <w:rsid w:val="000B7B06"/>
    <w:rsid w:val="000C0B9F"/>
    <w:rsid w:val="000C0D79"/>
    <w:rsid w:val="000C1676"/>
    <w:rsid w:val="000C1C3B"/>
    <w:rsid w:val="000C1E52"/>
    <w:rsid w:val="000C2AC3"/>
    <w:rsid w:val="000C3549"/>
    <w:rsid w:val="000C3F24"/>
    <w:rsid w:val="000C46FF"/>
    <w:rsid w:val="000C4997"/>
    <w:rsid w:val="000C4B70"/>
    <w:rsid w:val="000C53BC"/>
    <w:rsid w:val="000C7A71"/>
    <w:rsid w:val="000D0A73"/>
    <w:rsid w:val="000D2386"/>
    <w:rsid w:val="000D244A"/>
    <w:rsid w:val="000D3164"/>
    <w:rsid w:val="000D427C"/>
    <w:rsid w:val="000D433D"/>
    <w:rsid w:val="000D4E7B"/>
    <w:rsid w:val="000D5498"/>
    <w:rsid w:val="000D7340"/>
    <w:rsid w:val="000E1531"/>
    <w:rsid w:val="000E19FE"/>
    <w:rsid w:val="000E206B"/>
    <w:rsid w:val="000E3B78"/>
    <w:rsid w:val="000E5852"/>
    <w:rsid w:val="000E6C9D"/>
    <w:rsid w:val="000E793A"/>
    <w:rsid w:val="000F0AA0"/>
    <w:rsid w:val="000F10FD"/>
    <w:rsid w:val="000F111E"/>
    <w:rsid w:val="000F1745"/>
    <w:rsid w:val="000F1F07"/>
    <w:rsid w:val="000F2FD4"/>
    <w:rsid w:val="000F31F7"/>
    <w:rsid w:val="000F3280"/>
    <w:rsid w:val="000F3996"/>
    <w:rsid w:val="000F3B9B"/>
    <w:rsid w:val="000F4369"/>
    <w:rsid w:val="000F48AD"/>
    <w:rsid w:val="000F580F"/>
    <w:rsid w:val="000F6314"/>
    <w:rsid w:val="000F7F5A"/>
    <w:rsid w:val="00100A9D"/>
    <w:rsid w:val="0010121D"/>
    <w:rsid w:val="001016E7"/>
    <w:rsid w:val="0010213F"/>
    <w:rsid w:val="00103D72"/>
    <w:rsid w:val="00103F54"/>
    <w:rsid w:val="00103F91"/>
    <w:rsid w:val="001044BC"/>
    <w:rsid w:val="0010543C"/>
    <w:rsid w:val="00106ACA"/>
    <w:rsid w:val="001129D0"/>
    <w:rsid w:val="00112B6E"/>
    <w:rsid w:val="00112E0C"/>
    <w:rsid w:val="00114136"/>
    <w:rsid w:val="00114789"/>
    <w:rsid w:val="00114ACC"/>
    <w:rsid w:val="00114E0C"/>
    <w:rsid w:val="00115976"/>
    <w:rsid w:val="0011647E"/>
    <w:rsid w:val="00116AAF"/>
    <w:rsid w:val="00117944"/>
    <w:rsid w:val="00117E26"/>
    <w:rsid w:val="001203AF"/>
    <w:rsid w:val="0012124D"/>
    <w:rsid w:val="001223AF"/>
    <w:rsid w:val="00122CAC"/>
    <w:rsid w:val="001230E9"/>
    <w:rsid w:val="00123695"/>
    <w:rsid w:val="00124775"/>
    <w:rsid w:val="001247E5"/>
    <w:rsid w:val="00125AAA"/>
    <w:rsid w:val="00125B9C"/>
    <w:rsid w:val="0012636B"/>
    <w:rsid w:val="00127822"/>
    <w:rsid w:val="00127E8F"/>
    <w:rsid w:val="00131606"/>
    <w:rsid w:val="00131CE6"/>
    <w:rsid w:val="001330D1"/>
    <w:rsid w:val="00133222"/>
    <w:rsid w:val="00133AE8"/>
    <w:rsid w:val="00133B7E"/>
    <w:rsid w:val="00134146"/>
    <w:rsid w:val="00134268"/>
    <w:rsid w:val="0013449B"/>
    <w:rsid w:val="00134593"/>
    <w:rsid w:val="00135B44"/>
    <w:rsid w:val="00135C93"/>
    <w:rsid w:val="001363C7"/>
    <w:rsid w:val="00136F87"/>
    <w:rsid w:val="00141208"/>
    <w:rsid w:val="00141866"/>
    <w:rsid w:val="00141E21"/>
    <w:rsid w:val="00142297"/>
    <w:rsid w:val="00143228"/>
    <w:rsid w:val="00143CCD"/>
    <w:rsid w:val="0014475B"/>
    <w:rsid w:val="00144F05"/>
    <w:rsid w:val="001454D0"/>
    <w:rsid w:val="00146471"/>
    <w:rsid w:val="001468BA"/>
    <w:rsid w:val="00146D27"/>
    <w:rsid w:val="00146F68"/>
    <w:rsid w:val="00147DCF"/>
    <w:rsid w:val="001500AB"/>
    <w:rsid w:val="00150299"/>
    <w:rsid w:val="00150CAD"/>
    <w:rsid w:val="0015156A"/>
    <w:rsid w:val="00151AEA"/>
    <w:rsid w:val="00152C84"/>
    <w:rsid w:val="00155344"/>
    <w:rsid w:val="00155669"/>
    <w:rsid w:val="00155ACE"/>
    <w:rsid w:val="00155F65"/>
    <w:rsid w:val="00156008"/>
    <w:rsid w:val="00157F53"/>
    <w:rsid w:val="001608BA"/>
    <w:rsid w:val="00160D61"/>
    <w:rsid w:val="00162A92"/>
    <w:rsid w:val="0016332C"/>
    <w:rsid w:val="0016512A"/>
    <w:rsid w:val="00167550"/>
    <w:rsid w:val="001713FE"/>
    <w:rsid w:val="00171857"/>
    <w:rsid w:val="001721B2"/>
    <w:rsid w:val="00172473"/>
    <w:rsid w:val="00175C78"/>
    <w:rsid w:val="0017616D"/>
    <w:rsid w:val="0017730C"/>
    <w:rsid w:val="00180CAB"/>
    <w:rsid w:val="00181333"/>
    <w:rsid w:val="00181354"/>
    <w:rsid w:val="00182A03"/>
    <w:rsid w:val="00183398"/>
    <w:rsid w:val="00183641"/>
    <w:rsid w:val="00183F9D"/>
    <w:rsid w:val="00185318"/>
    <w:rsid w:val="00185C53"/>
    <w:rsid w:val="0018651C"/>
    <w:rsid w:val="00186BAA"/>
    <w:rsid w:val="001871DF"/>
    <w:rsid w:val="001907BA"/>
    <w:rsid w:val="00190816"/>
    <w:rsid w:val="00191397"/>
    <w:rsid w:val="0019162A"/>
    <w:rsid w:val="00191856"/>
    <w:rsid w:val="00193C8B"/>
    <w:rsid w:val="00195343"/>
    <w:rsid w:val="00196374"/>
    <w:rsid w:val="00196A73"/>
    <w:rsid w:val="001972DD"/>
    <w:rsid w:val="00197BBC"/>
    <w:rsid w:val="001A01E0"/>
    <w:rsid w:val="001A30E7"/>
    <w:rsid w:val="001A320C"/>
    <w:rsid w:val="001A462E"/>
    <w:rsid w:val="001A5180"/>
    <w:rsid w:val="001B005A"/>
    <w:rsid w:val="001B0786"/>
    <w:rsid w:val="001B120D"/>
    <w:rsid w:val="001B1BCA"/>
    <w:rsid w:val="001B2630"/>
    <w:rsid w:val="001B2D98"/>
    <w:rsid w:val="001B3108"/>
    <w:rsid w:val="001B35D1"/>
    <w:rsid w:val="001B48EB"/>
    <w:rsid w:val="001B5F1B"/>
    <w:rsid w:val="001C06B8"/>
    <w:rsid w:val="001C1EF0"/>
    <w:rsid w:val="001C2F76"/>
    <w:rsid w:val="001C34C0"/>
    <w:rsid w:val="001C37BE"/>
    <w:rsid w:val="001C37FE"/>
    <w:rsid w:val="001C41A7"/>
    <w:rsid w:val="001C509B"/>
    <w:rsid w:val="001C66D1"/>
    <w:rsid w:val="001C6C40"/>
    <w:rsid w:val="001C6F78"/>
    <w:rsid w:val="001C7055"/>
    <w:rsid w:val="001C7531"/>
    <w:rsid w:val="001C79F2"/>
    <w:rsid w:val="001C7A60"/>
    <w:rsid w:val="001D3BFC"/>
    <w:rsid w:val="001D3FEC"/>
    <w:rsid w:val="001D42EC"/>
    <w:rsid w:val="001D49F2"/>
    <w:rsid w:val="001D53C2"/>
    <w:rsid w:val="001E039A"/>
    <w:rsid w:val="001E0BF6"/>
    <w:rsid w:val="001E16E4"/>
    <w:rsid w:val="001E1862"/>
    <w:rsid w:val="001E1E9D"/>
    <w:rsid w:val="001E265E"/>
    <w:rsid w:val="001E3281"/>
    <w:rsid w:val="001E3A41"/>
    <w:rsid w:val="001E3B7D"/>
    <w:rsid w:val="001E3F6B"/>
    <w:rsid w:val="001E5D91"/>
    <w:rsid w:val="001E6279"/>
    <w:rsid w:val="001E67A0"/>
    <w:rsid w:val="001E6802"/>
    <w:rsid w:val="001E6CD6"/>
    <w:rsid w:val="001F0348"/>
    <w:rsid w:val="001F0D09"/>
    <w:rsid w:val="001F1534"/>
    <w:rsid w:val="001F16DB"/>
    <w:rsid w:val="001F1AF1"/>
    <w:rsid w:val="001F1F51"/>
    <w:rsid w:val="001F2A4F"/>
    <w:rsid w:val="001F2ABA"/>
    <w:rsid w:val="001F34C3"/>
    <w:rsid w:val="001F4283"/>
    <w:rsid w:val="001F440F"/>
    <w:rsid w:val="001F44B2"/>
    <w:rsid w:val="001F4E16"/>
    <w:rsid w:val="001F507D"/>
    <w:rsid w:val="001F5B8E"/>
    <w:rsid w:val="001F6373"/>
    <w:rsid w:val="001F681A"/>
    <w:rsid w:val="001F7558"/>
    <w:rsid w:val="001F7DA1"/>
    <w:rsid w:val="001F7F11"/>
    <w:rsid w:val="00200249"/>
    <w:rsid w:val="00200FC7"/>
    <w:rsid w:val="00201633"/>
    <w:rsid w:val="002016DF"/>
    <w:rsid w:val="002023F4"/>
    <w:rsid w:val="00205366"/>
    <w:rsid w:val="00205486"/>
    <w:rsid w:val="002055B4"/>
    <w:rsid w:val="00205C7B"/>
    <w:rsid w:val="00205C8E"/>
    <w:rsid w:val="002064F5"/>
    <w:rsid w:val="002071DB"/>
    <w:rsid w:val="00207D31"/>
    <w:rsid w:val="00210F0F"/>
    <w:rsid w:val="002139EF"/>
    <w:rsid w:val="0021562F"/>
    <w:rsid w:val="00217412"/>
    <w:rsid w:val="0021779A"/>
    <w:rsid w:val="00217A15"/>
    <w:rsid w:val="002218CA"/>
    <w:rsid w:val="002219D4"/>
    <w:rsid w:val="00221DEE"/>
    <w:rsid w:val="002232B4"/>
    <w:rsid w:val="00223C47"/>
    <w:rsid w:val="002251EA"/>
    <w:rsid w:val="002263BD"/>
    <w:rsid w:val="00230071"/>
    <w:rsid w:val="00230791"/>
    <w:rsid w:val="00231A89"/>
    <w:rsid w:val="00231EC3"/>
    <w:rsid w:val="00231FD6"/>
    <w:rsid w:val="0023325B"/>
    <w:rsid w:val="0023369B"/>
    <w:rsid w:val="00233DD8"/>
    <w:rsid w:val="00234B44"/>
    <w:rsid w:val="00234F69"/>
    <w:rsid w:val="0023545C"/>
    <w:rsid w:val="00235B27"/>
    <w:rsid w:val="00236562"/>
    <w:rsid w:val="00236853"/>
    <w:rsid w:val="00236BB0"/>
    <w:rsid w:val="00236BEF"/>
    <w:rsid w:val="00237736"/>
    <w:rsid w:val="00237F59"/>
    <w:rsid w:val="00240EF0"/>
    <w:rsid w:val="00241EA3"/>
    <w:rsid w:val="00242563"/>
    <w:rsid w:val="00242596"/>
    <w:rsid w:val="00243572"/>
    <w:rsid w:val="0024398B"/>
    <w:rsid w:val="00243A4A"/>
    <w:rsid w:val="00243EA7"/>
    <w:rsid w:val="00244C8E"/>
    <w:rsid w:val="00245969"/>
    <w:rsid w:val="00246252"/>
    <w:rsid w:val="00247202"/>
    <w:rsid w:val="00247282"/>
    <w:rsid w:val="00247E5B"/>
    <w:rsid w:val="00250C27"/>
    <w:rsid w:val="00251866"/>
    <w:rsid w:val="00251D61"/>
    <w:rsid w:val="00252204"/>
    <w:rsid w:val="00252404"/>
    <w:rsid w:val="0025298F"/>
    <w:rsid w:val="00252C74"/>
    <w:rsid w:val="00254EEC"/>
    <w:rsid w:val="0025552B"/>
    <w:rsid w:val="00255575"/>
    <w:rsid w:val="00255A85"/>
    <w:rsid w:val="00255BF7"/>
    <w:rsid w:val="00256032"/>
    <w:rsid w:val="002560E9"/>
    <w:rsid w:val="002571DB"/>
    <w:rsid w:val="002603F9"/>
    <w:rsid w:val="002614B9"/>
    <w:rsid w:val="0026185F"/>
    <w:rsid w:val="00261B12"/>
    <w:rsid w:val="00261FFD"/>
    <w:rsid w:val="00262EC5"/>
    <w:rsid w:val="002631D9"/>
    <w:rsid w:val="00263E9F"/>
    <w:rsid w:val="002659DE"/>
    <w:rsid w:val="002668E5"/>
    <w:rsid w:val="00267850"/>
    <w:rsid w:val="00267C67"/>
    <w:rsid w:val="0027008E"/>
    <w:rsid w:val="002702C1"/>
    <w:rsid w:val="00270492"/>
    <w:rsid w:val="002706E5"/>
    <w:rsid w:val="00270E2D"/>
    <w:rsid w:val="00271521"/>
    <w:rsid w:val="002717D9"/>
    <w:rsid w:val="0027183C"/>
    <w:rsid w:val="00271C3E"/>
    <w:rsid w:val="0027263C"/>
    <w:rsid w:val="002733CC"/>
    <w:rsid w:val="002733D8"/>
    <w:rsid w:val="00274283"/>
    <w:rsid w:val="002742A9"/>
    <w:rsid w:val="00274687"/>
    <w:rsid w:val="0027597C"/>
    <w:rsid w:val="00275F21"/>
    <w:rsid w:val="00276331"/>
    <w:rsid w:val="00276657"/>
    <w:rsid w:val="00276CBC"/>
    <w:rsid w:val="00277F28"/>
    <w:rsid w:val="002805A6"/>
    <w:rsid w:val="00280743"/>
    <w:rsid w:val="002818A2"/>
    <w:rsid w:val="00281AF9"/>
    <w:rsid w:val="002823DA"/>
    <w:rsid w:val="00282764"/>
    <w:rsid w:val="00282795"/>
    <w:rsid w:val="002827E8"/>
    <w:rsid w:val="00284054"/>
    <w:rsid w:val="002840D3"/>
    <w:rsid w:val="002846C8"/>
    <w:rsid w:val="002855F1"/>
    <w:rsid w:val="00285C1B"/>
    <w:rsid w:val="00285C7A"/>
    <w:rsid w:val="002864C5"/>
    <w:rsid w:val="00286F28"/>
    <w:rsid w:val="00287A31"/>
    <w:rsid w:val="00291315"/>
    <w:rsid w:val="0029151E"/>
    <w:rsid w:val="00291932"/>
    <w:rsid w:val="0029289B"/>
    <w:rsid w:val="00292B41"/>
    <w:rsid w:val="00292BA4"/>
    <w:rsid w:val="002934F5"/>
    <w:rsid w:val="00293D11"/>
    <w:rsid w:val="00294D74"/>
    <w:rsid w:val="00295B96"/>
    <w:rsid w:val="00295D91"/>
    <w:rsid w:val="00296508"/>
    <w:rsid w:val="002969A9"/>
    <w:rsid w:val="00296C62"/>
    <w:rsid w:val="00296FBD"/>
    <w:rsid w:val="00297436"/>
    <w:rsid w:val="00297AD5"/>
    <w:rsid w:val="002A0A0A"/>
    <w:rsid w:val="002A1085"/>
    <w:rsid w:val="002A1E0D"/>
    <w:rsid w:val="002A2943"/>
    <w:rsid w:val="002A2B63"/>
    <w:rsid w:val="002A6117"/>
    <w:rsid w:val="002A63F7"/>
    <w:rsid w:val="002A658C"/>
    <w:rsid w:val="002A7233"/>
    <w:rsid w:val="002A76E9"/>
    <w:rsid w:val="002B0536"/>
    <w:rsid w:val="002B2E9A"/>
    <w:rsid w:val="002B412A"/>
    <w:rsid w:val="002B550E"/>
    <w:rsid w:val="002B5BB0"/>
    <w:rsid w:val="002B6112"/>
    <w:rsid w:val="002B6E2E"/>
    <w:rsid w:val="002B77CA"/>
    <w:rsid w:val="002C0E9A"/>
    <w:rsid w:val="002C2CC2"/>
    <w:rsid w:val="002C3016"/>
    <w:rsid w:val="002C3853"/>
    <w:rsid w:val="002C4B5C"/>
    <w:rsid w:val="002C56DB"/>
    <w:rsid w:val="002C57CB"/>
    <w:rsid w:val="002C68C6"/>
    <w:rsid w:val="002C6D50"/>
    <w:rsid w:val="002C7C09"/>
    <w:rsid w:val="002C7C41"/>
    <w:rsid w:val="002D0809"/>
    <w:rsid w:val="002D0BA7"/>
    <w:rsid w:val="002D0E1E"/>
    <w:rsid w:val="002D17E2"/>
    <w:rsid w:val="002D1A65"/>
    <w:rsid w:val="002D21FE"/>
    <w:rsid w:val="002D35F2"/>
    <w:rsid w:val="002D440E"/>
    <w:rsid w:val="002D5B99"/>
    <w:rsid w:val="002D63A7"/>
    <w:rsid w:val="002D66CA"/>
    <w:rsid w:val="002D7407"/>
    <w:rsid w:val="002D75F5"/>
    <w:rsid w:val="002D77A0"/>
    <w:rsid w:val="002D79EF"/>
    <w:rsid w:val="002E0024"/>
    <w:rsid w:val="002E0975"/>
    <w:rsid w:val="002E14D6"/>
    <w:rsid w:val="002E1E65"/>
    <w:rsid w:val="002E298E"/>
    <w:rsid w:val="002E2D79"/>
    <w:rsid w:val="002E5C2D"/>
    <w:rsid w:val="002E5F8A"/>
    <w:rsid w:val="002E64FC"/>
    <w:rsid w:val="002E677C"/>
    <w:rsid w:val="002E7CA8"/>
    <w:rsid w:val="002F339D"/>
    <w:rsid w:val="002F3A04"/>
    <w:rsid w:val="002F3D5C"/>
    <w:rsid w:val="002F3F1F"/>
    <w:rsid w:val="002F6A19"/>
    <w:rsid w:val="002F7E76"/>
    <w:rsid w:val="0030074C"/>
    <w:rsid w:val="00301334"/>
    <w:rsid w:val="00301A5F"/>
    <w:rsid w:val="00303198"/>
    <w:rsid w:val="003032CE"/>
    <w:rsid w:val="003033AA"/>
    <w:rsid w:val="0030389E"/>
    <w:rsid w:val="00303E09"/>
    <w:rsid w:val="00304075"/>
    <w:rsid w:val="00304186"/>
    <w:rsid w:val="00304C4A"/>
    <w:rsid w:val="003051B0"/>
    <w:rsid w:val="003059B8"/>
    <w:rsid w:val="00305D34"/>
    <w:rsid w:val="00306728"/>
    <w:rsid w:val="0030738F"/>
    <w:rsid w:val="003079CC"/>
    <w:rsid w:val="003108A8"/>
    <w:rsid w:val="00311067"/>
    <w:rsid w:val="003114C5"/>
    <w:rsid w:val="003117AD"/>
    <w:rsid w:val="00313E51"/>
    <w:rsid w:val="00314304"/>
    <w:rsid w:val="00314A46"/>
    <w:rsid w:val="00314EDF"/>
    <w:rsid w:val="003153A1"/>
    <w:rsid w:val="003156DE"/>
    <w:rsid w:val="003156FD"/>
    <w:rsid w:val="0031687D"/>
    <w:rsid w:val="00321776"/>
    <w:rsid w:val="0032219C"/>
    <w:rsid w:val="00322AF5"/>
    <w:rsid w:val="003233A9"/>
    <w:rsid w:val="003233E4"/>
    <w:rsid w:val="00324145"/>
    <w:rsid w:val="003242FC"/>
    <w:rsid w:val="003252DB"/>
    <w:rsid w:val="00325556"/>
    <w:rsid w:val="00325782"/>
    <w:rsid w:val="00326469"/>
    <w:rsid w:val="003267D3"/>
    <w:rsid w:val="0032694E"/>
    <w:rsid w:val="00327A77"/>
    <w:rsid w:val="00327C71"/>
    <w:rsid w:val="00327D85"/>
    <w:rsid w:val="00330C4C"/>
    <w:rsid w:val="003313C5"/>
    <w:rsid w:val="00332220"/>
    <w:rsid w:val="00332D3E"/>
    <w:rsid w:val="003333DA"/>
    <w:rsid w:val="00335F04"/>
    <w:rsid w:val="00336C56"/>
    <w:rsid w:val="00336D41"/>
    <w:rsid w:val="0033768A"/>
    <w:rsid w:val="003377AF"/>
    <w:rsid w:val="003379DA"/>
    <w:rsid w:val="00340846"/>
    <w:rsid w:val="00340E31"/>
    <w:rsid w:val="003418EF"/>
    <w:rsid w:val="00341FF9"/>
    <w:rsid w:val="0034231B"/>
    <w:rsid w:val="00342884"/>
    <w:rsid w:val="003449EF"/>
    <w:rsid w:val="003452B1"/>
    <w:rsid w:val="00345996"/>
    <w:rsid w:val="00345FFA"/>
    <w:rsid w:val="0035006B"/>
    <w:rsid w:val="003527AC"/>
    <w:rsid w:val="003529F4"/>
    <w:rsid w:val="00355574"/>
    <w:rsid w:val="00355A5D"/>
    <w:rsid w:val="00355EE8"/>
    <w:rsid w:val="00356A2A"/>
    <w:rsid w:val="00357B9B"/>
    <w:rsid w:val="00357E81"/>
    <w:rsid w:val="00357EAF"/>
    <w:rsid w:val="00360FD8"/>
    <w:rsid w:val="0036166D"/>
    <w:rsid w:val="003617EB"/>
    <w:rsid w:val="00361BA9"/>
    <w:rsid w:val="003621A8"/>
    <w:rsid w:val="00362268"/>
    <w:rsid w:val="003622BA"/>
    <w:rsid w:val="00362654"/>
    <w:rsid w:val="00362C76"/>
    <w:rsid w:val="00362FCF"/>
    <w:rsid w:val="0036493F"/>
    <w:rsid w:val="00364A87"/>
    <w:rsid w:val="00365495"/>
    <w:rsid w:val="00365814"/>
    <w:rsid w:val="0036585F"/>
    <w:rsid w:val="0036588E"/>
    <w:rsid w:val="00367487"/>
    <w:rsid w:val="00367D7B"/>
    <w:rsid w:val="00370D20"/>
    <w:rsid w:val="00371C30"/>
    <w:rsid w:val="00371DB6"/>
    <w:rsid w:val="00371E39"/>
    <w:rsid w:val="0037234C"/>
    <w:rsid w:val="00372402"/>
    <w:rsid w:val="00372EB2"/>
    <w:rsid w:val="00372F0A"/>
    <w:rsid w:val="003732B9"/>
    <w:rsid w:val="003748DF"/>
    <w:rsid w:val="00375BCD"/>
    <w:rsid w:val="003768CE"/>
    <w:rsid w:val="00376935"/>
    <w:rsid w:val="003769E8"/>
    <w:rsid w:val="00376AD8"/>
    <w:rsid w:val="003811D3"/>
    <w:rsid w:val="00382E6B"/>
    <w:rsid w:val="00383260"/>
    <w:rsid w:val="0038326A"/>
    <w:rsid w:val="003839E3"/>
    <w:rsid w:val="00384DEF"/>
    <w:rsid w:val="00385174"/>
    <w:rsid w:val="00385587"/>
    <w:rsid w:val="00387039"/>
    <w:rsid w:val="00391D8F"/>
    <w:rsid w:val="00392466"/>
    <w:rsid w:val="003942B3"/>
    <w:rsid w:val="0039496F"/>
    <w:rsid w:val="00395069"/>
    <w:rsid w:val="00395D7D"/>
    <w:rsid w:val="0039650D"/>
    <w:rsid w:val="00397035"/>
    <w:rsid w:val="003A002E"/>
    <w:rsid w:val="003A014B"/>
    <w:rsid w:val="003A1658"/>
    <w:rsid w:val="003A2193"/>
    <w:rsid w:val="003A2231"/>
    <w:rsid w:val="003A2742"/>
    <w:rsid w:val="003A3632"/>
    <w:rsid w:val="003A48A4"/>
    <w:rsid w:val="003A5291"/>
    <w:rsid w:val="003A543D"/>
    <w:rsid w:val="003A586B"/>
    <w:rsid w:val="003A5CD8"/>
    <w:rsid w:val="003A610B"/>
    <w:rsid w:val="003A6FCD"/>
    <w:rsid w:val="003A747A"/>
    <w:rsid w:val="003B05FC"/>
    <w:rsid w:val="003B0D33"/>
    <w:rsid w:val="003B0EBE"/>
    <w:rsid w:val="003B2042"/>
    <w:rsid w:val="003B3EAC"/>
    <w:rsid w:val="003B5921"/>
    <w:rsid w:val="003B6F6E"/>
    <w:rsid w:val="003C0180"/>
    <w:rsid w:val="003C1EBA"/>
    <w:rsid w:val="003C210D"/>
    <w:rsid w:val="003C2622"/>
    <w:rsid w:val="003C2B56"/>
    <w:rsid w:val="003C31E9"/>
    <w:rsid w:val="003C4014"/>
    <w:rsid w:val="003C4CDF"/>
    <w:rsid w:val="003C4F93"/>
    <w:rsid w:val="003C76E1"/>
    <w:rsid w:val="003D00A8"/>
    <w:rsid w:val="003D0ED2"/>
    <w:rsid w:val="003D1C84"/>
    <w:rsid w:val="003D22D0"/>
    <w:rsid w:val="003D4100"/>
    <w:rsid w:val="003D4404"/>
    <w:rsid w:val="003D77B6"/>
    <w:rsid w:val="003E0045"/>
    <w:rsid w:val="003E03F5"/>
    <w:rsid w:val="003E0E75"/>
    <w:rsid w:val="003E0F90"/>
    <w:rsid w:val="003E3011"/>
    <w:rsid w:val="003E44D1"/>
    <w:rsid w:val="003E46D9"/>
    <w:rsid w:val="003E5765"/>
    <w:rsid w:val="003E5BDB"/>
    <w:rsid w:val="003E6B80"/>
    <w:rsid w:val="003E76C4"/>
    <w:rsid w:val="003F0690"/>
    <w:rsid w:val="003F0CE6"/>
    <w:rsid w:val="003F1C28"/>
    <w:rsid w:val="003F220C"/>
    <w:rsid w:val="003F2448"/>
    <w:rsid w:val="003F46DD"/>
    <w:rsid w:val="003F736E"/>
    <w:rsid w:val="003F7771"/>
    <w:rsid w:val="003F7C07"/>
    <w:rsid w:val="004015FB"/>
    <w:rsid w:val="00402A30"/>
    <w:rsid w:val="004044FF"/>
    <w:rsid w:val="00405072"/>
    <w:rsid w:val="00405130"/>
    <w:rsid w:val="00405909"/>
    <w:rsid w:val="00406886"/>
    <w:rsid w:val="00406A7C"/>
    <w:rsid w:val="0040722F"/>
    <w:rsid w:val="004073D5"/>
    <w:rsid w:val="0040771F"/>
    <w:rsid w:val="00407E96"/>
    <w:rsid w:val="00410B90"/>
    <w:rsid w:val="00410D70"/>
    <w:rsid w:val="004121F8"/>
    <w:rsid w:val="00412794"/>
    <w:rsid w:val="00412BDC"/>
    <w:rsid w:val="004158E5"/>
    <w:rsid w:val="00416BF4"/>
    <w:rsid w:val="00416F67"/>
    <w:rsid w:val="00417A82"/>
    <w:rsid w:val="00420CC0"/>
    <w:rsid w:val="00421CA3"/>
    <w:rsid w:val="00422927"/>
    <w:rsid w:val="00422A7D"/>
    <w:rsid w:val="00422AD7"/>
    <w:rsid w:val="004241B4"/>
    <w:rsid w:val="00424F02"/>
    <w:rsid w:val="00424FC4"/>
    <w:rsid w:val="00425553"/>
    <w:rsid w:val="00425560"/>
    <w:rsid w:val="004255C5"/>
    <w:rsid w:val="00426413"/>
    <w:rsid w:val="0042673D"/>
    <w:rsid w:val="004271AE"/>
    <w:rsid w:val="004310F5"/>
    <w:rsid w:val="00431218"/>
    <w:rsid w:val="004327B6"/>
    <w:rsid w:val="0043295D"/>
    <w:rsid w:val="004329EC"/>
    <w:rsid w:val="00432CFF"/>
    <w:rsid w:val="00433280"/>
    <w:rsid w:val="004340DC"/>
    <w:rsid w:val="00434455"/>
    <w:rsid w:val="00435ED2"/>
    <w:rsid w:val="00435FA6"/>
    <w:rsid w:val="004360E8"/>
    <w:rsid w:val="00440CF9"/>
    <w:rsid w:val="00440DEE"/>
    <w:rsid w:val="004413FC"/>
    <w:rsid w:val="00442C75"/>
    <w:rsid w:val="00442D82"/>
    <w:rsid w:val="00443767"/>
    <w:rsid w:val="00443B3B"/>
    <w:rsid w:val="0044438D"/>
    <w:rsid w:val="004443AF"/>
    <w:rsid w:val="00444D68"/>
    <w:rsid w:val="00444DF7"/>
    <w:rsid w:val="00444F74"/>
    <w:rsid w:val="00444FF3"/>
    <w:rsid w:val="004452D4"/>
    <w:rsid w:val="00445A49"/>
    <w:rsid w:val="004479AD"/>
    <w:rsid w:val="0045049F"/>
    <w:rsid w:val="00450B4C"/>
    <w:rsid w:val="00451EBB"/>
    <w:rsid w:val="004522E7"/>
    <w:rsid w:val="00452AB7"/>
    <w:rsid w:val="00453099"/>
    <w:rsid w:val="004534AB"/>
    <w:rsid w:val="00453E6F"/>
    <w:rsid w:val="004548AE"/>
    <w:rsid w:val="00454F2A"/>
    <w:rsid w:val="0045508E"/>
    <w:rsid w:val="00455163"/>
    <w:rsid w:val="00455565"/>
    <w:rsid w:val="0045716E"/>
    <w:rsid w:val="00460CD8"/>
    <w:rsid w:val="004613EA"/>
    <w:rsid w:val="00461A71"/>
    <w:rsid w:val="00461B32"/>
    <w:rsid w:val="004630DC"/>
    <w:rsid w:val="00463CE0"/>
    <w:rsid w:val="0046400A"/>
    <w:rsid w:val="00464528"/>
    <w:rsid w:val="0046551C"/>
    <w:rsid w:val="004657C0"/>
    <w:rsid w:val="004658A6"/>
    <w:rsid w:val="00465E11"/>
    <w:rsid w:val="00466A04"/>
    <w:rsid w:val="0046739E"/>
    <w:rsid w:val="00467B3B"/>
    <w:rsid w:val="00467F2F"/>
    <w:rsid w:val="00470046"/>
    <w:rsid w:val="00471985"/>
    <w:rsid w:val="00472125"/>
    <w:rsid w:val="0047223F"/>
    <w:rsid w:val="00473916"/>
    <w:rsid w:val="00476FD6"/>
    <w:rsid w:val="00480CE5"/>
    <w:rsid w:val="00481F8E"/>
    <w:rsid w:val="00482567"/>
    <w:rsid w:val="00484410"/>
    <w:rsid w:val="004848FD"/>
    <w:rsid w:val="00490B16"/>
    <w:rsid w:val="00490E6D"/>
    <w:rsid w:val="0049156B"/>
    <w:rsid w:val="00492F1E"/>
    <w:rsid w:val="00493891"/>
    <w:rsid w:val="004939BF"/>
    <w:rsid w:val="00493A1B"/>
    <w:rsid w:val="00493E82"/>
    <w:rsid w:val="004948BE"/>
    <w:rsid w:val="00495167"/>
    <w:rsid w:val="004959B8"/>
    <w:rsid w:val="004963D8"/>
    <w:rsid w:val="00496797"/>
    <w:rsid w:val="004A0D1E"/>
    <w:rsid w:val="004A1156"/>
    <w:rsid w:val="004A1303"/>
    <w:rsid w:val="004A1B8A"/>
    <w:rsid w:val="004A2D99"/>
    <w:rsid w:val="004A35E0"/>
    <w:rsid w:val="004A4774"/>
    <w:rsid w:val="004A5012"/>
    <w:rsid w:val="004A5C18"/>
    <w:rsid w:val="004A6550"/>
    <w:rsid w:val="004B09AD"/>
    <w:rsid w:val="004B1FC7"/>
    <w:rsid w:val="004B29A0"/>
    <w:rsid w:val="004B2A9B"/>
    <w:rsid w:val="004B2B65"/>
    <w:rsid w:val="004B2B7E"/>
    <w:rsid w:val="004B2DA6"/>
    <w:rsid w:val="004B33D9"/>
    <w:rsid w:val="004B3612"/>
    <w:rsid w:val="004B362F"/>
    <w:rsid w:val="004B5415"/>
    <w:rsid w:val="004B640E"/>
    <w:rsid w:val="004B6892"/>
    <w:rsid w:val="004B68EA"/>
    <w:rsid w:val="004B7DA0"/>
    <w:rsid w:val="004C022A"/>
    <w:rsid w:val="004C16C8"/>
    <w:rsid w:val="004C176B"/>
    <w:rsid w:val="004C2A4C"/>
    <w:rsid w:val="004C2B2E"/>
    <w:rsid w:val="004C2CC6"/>
    <w:rsid w:val="004C4DF7"/>
    <w:rsid w:val="004C5271"/>
    <w:rsid w:val="004C52D7"/>
    <w:rsid w:val="004C7417"/>
    <w:rsid w:val="004D0398"/>
    <w:rsid w:val="004D0AD4"/>
    <w:rsid w:val="004D1049"/>
    <w:rsid w:val="004D1A29"/>
    <w:rsid w:val="004D25AC"/>
    <w:rsid w:val="004D29BD"/>
    <w:rsid w:val="004D2B82"/>
    <w:rsid w:val="004D37D6"/>
    <w:rsid w:val="004D3C66"/>
    <w:rsid w:val="004D3EC2"/>
    <w:rsid w:val="004D42FE"/>
    <w:rsid w:val="004D562D"/>
    <w:rsid w:val="004D57D6"/>
    <w:rsid w:val="004D5E44"/>
    <w:rsid w:val="004D643B"/>
    <w:rsid w:val="004D70EB"/>
    <w:rsid w:val="004E02CC"/>
    <w:rsid w:val="004E1686"/>
    <w:rsid w:val="004E3C13"/>
    <w:rsid w:val="004E44BC"/>
    <w:rsid w:val="004E4FED"/>
    <w:rsid w:val="004E5235"/>
    <w:rsid w:val="004E52D1"/>
    <w:rsid w:val="004E5A0B"/>
    <w:rsid w:val="004E6432"/>
    <w:rsid w:val="004E6AB3"/>
    <w:rsid w:val="004E739B"/>
    <w:rsid w:val="004F003B"/>
    <w:rsid w:val="004F0247"/>
    <w:rsid w:val="004F070C"/>
    <w:rsid w:val="004F080E"/>
    <w:rsid w:val="004F0B3C"/>
    <w:rsid w:val="004F2839"/>
    <w:rsid w:val="004F2ECD"/>
    <w:rsid w:val="004F407F"/>
    <w:rsid w:val="004F485F"/>
    <w:rsid w:val="004F4FD2"/>
    <w:rsid w:val="004F59B5"/>
    <w:rsid w:val="004F6AC1"/>
    <w:rsid w:val="004F7603"/>
    <w:rsid w:val="004F7914"/>
    <w:rsid w:val="004F7A2F"/>
    <w:rsid w:val="004F7E65"/>
    <w:rsid w:val="004F7FD2"/>
    <w:rsid w:val="00501073"/>
    <w:rsid w:val="00501AA2"/>
    <w:rsid w:val="00502A51"/>
    <w:rsid w:val="00502EDC"/>
    <w:rsid w:val="005036E6"/>
    <w:rsid w:val="00503861"/>
    <w:rsid w:val="0050628D"/>
    <w:rsid w:val="00507711"/>
    <w:rsid w:val="00507BE4"/>
    <w:rsid w:val="00507F14"/>
    <w:rsid w:val="005100F0"/>
    <w:rsid w:val="00511872"/>
    <w:rsid w:val="00511B66"/>
    <w:rsid w:val="00512C1E"/>
    <w:rsid w:val="0051638F"/>
    <w:rsid w:val="00520CAD"/>
    <w:rsid w:val="005216B5"/>
    <w:rsid w:val="005219EB"/>
    <w:rsid w:val="00522B7F"/>
    <w:rsid w:val="00524E2E"/>
    <w:rsid w:val="0052604C"/>
    <w:rsid w:val="005271AE"/>
    <w:rsid w:val="005278A5"/>
    <w:rsid w:val="005307F0"/>
    <w:rsid w:val="0053147A"/>
    <w:rsid w:val="00531E59"/>
    <w:rsid w:val="00532268"/>
    <w:rsid w:val="0053237D"/>
    <w:rsid w:val="00533B09"/>
    <w:rsid w:val="00533E27"/>
    <w:rsid w:val="00533E76"/>
    <w:rsid w:val="00534CA6"/>
    <w:rsid w:val="005356BB"/>
    <w:rsid w:val="00535E36"/>
    <w:rsid w:val="00536EE7"/>
    <w:rsid w:val="0053709E"/>
    <w:rsid w:val="0053749F"/>
    <w:rsid w:val="005374C9"/>
    <w:rsid w:val="005375B7"/>
    <w:rsid w:val="005403F5"/>
    <w:rsid w:val="00544515"/>
    <w:rsid w:val="00545945"/>
    <w:rsid w:val="005460C4"/>
    <w:rsid w:val="00546D60"/>
    <w:rsid w:val="005477D1"/>
    <w:rsid w:val="005506C7"/>
    <w:rsid w:val="00550F90"/>
    <w:rsid w:val="00554B55"/>
    <w:rsid w:val="005565A4"/>
    <w:rsid w:val="005569F2"/>
    <w:rsid w:val="00556B17"/>
    <w:rsid w:val="00556C0C"/>
    <w:rsid w:val="00556C34"/>
    <w:rsid w:val="005571B5"/>
    <w:rsid w:val="005571EA"/>
    <w:rsid w:val="00557814"/>
    <w:rsid w:val="00560230"/>
    <w:rsid w:val="005619D4"/>
    <w:rsid w:val="00561C09"/>
    <w:rsid w:val="00561C85"/>
    <w:rsid w:val="0056331E"/>
    <w:rsid w:val="005639B6"/>
    <w:rsid w:val="00565A66"/>
    <w:rsid w:val="00565B5C"/>
    <w:rsid w:val="005662BC"/>
    <w:rsid w:val="00567629"/>
    <w:rsid w:val="00567891"/>
    <w:rsid w:val="00572056"/>
    <w:rsid w:val="00572376"/>
    <w:rsid w:val="005725EA"/>
    <w:rsid w:val="005737A5"/>
    <w:rsid w:val="00573F3E"/>
    <w:rsid w:val="0057425F"/>
    <w:rsid w:val="0057542B"/>
    <w:rsid w:val="00575F01"/>
    <w:rsid w:val="00576E12"/>
    <w:rsid w:val="005779AF"/>
    <w:rsid w:val="00580F3D"/>
    <w:rsid w:val="0058135C"/>
    <w:rsid w:val="00581F17"/>
    <w:rsid w:val="005828E8"/>
    <w:rsid w:val="00583F6D"/>
    <w:rsid w:val="0058476F"/>
    <w:rsid w:val="005851C0"/>
    <w:rsid w:val="005855E1"/>
    <w:rsid w:val="00586822"/>
    <w:rsid w:val="0058683F"/>
    <w:rsid w:val="005868BC"/>
    <w:rsid w:val="0058738F"/>
    <w:rsid w:val="00587533"/>
    <w:rsid w:val="0058769F"/>
    <w:rsid w:val="005904C1"/>
    <w:rsid w:val="00591009"/>
    <w:rsid w:val="00591270"/>
    <w:rsid w:val="00592FB4"/>
    <w:rsid w:val="0059331F"/>
    <w:rsid w:val="00593682"/>
    <w:rsid w:val="00593DA1"/>
    <w:rsid w:val="00594440"/>
    <w:rsid w:val="0059518B"/>
    <w:rsid w:val="00595A2F"/>
    <w:rsid w:val="00597CFA"/>
    <w:rsid w:val="00597FF9"/>
    <w:rsid w:val="005A005E"/>
    <w:rsid w:val="005A0546"/>
    <w:rsid w:val="005A09B0"/>
    <w:rsid w:val="005A12A6"/>
    <w:rsid w:val="005A15A6"/>
    <w:rsid w:val="005A4B72"/>
    <w:rsid w:val="005A4E76"/>
    <w:rsid w:val="005A635E"/>
    <w:rsid w:val="005A693A"/>
    <w:rsid w:val="005A72A6"/>
    <w:rsid w:val="005B008F"/>
    <w:rsid w:val="005B1351"/>
    <w:rsid w:val="005B21BB"/>
    <w:rsid w:val="005B24BE"/>
    <w:rsid w:val="005B34A3"/>
    <w:rsid w:val="005B38E7"/>
    <w:rsid w:val="005B3A4C"/>
    <w:rsid w:val="005B466A"/>
    <w:rsid w:val="005B46B3"/>
    <w:rsid w:val="005B4C32"/>
    <w:rsid w:val="005B50EB"/>
    <w:rsid w:val="005B5A72"/>
    <w:rsid w:val="005B65CF"/>
    <w:rsid w:val="005B669C"/>
    <w:rsid w:val="005B6A9D"/>
    <w:rsid w:val="005B7C02"/>
    <w:rsid w:val="005C042F"/>
    <w:rsid w:val="005C05AF"/>
    <w:rsid w:val="005C0614"/>
    <w:rsid w:val="005C0976"/>
    <w:rsid w:val="005C112D"/>
    <w:rsid w:val="005C1E66"/>
    <w:rsid w:val="005C2B7D"/>
    <w:rsid w:val="005C3F5D"/>
    <w:rsid w:val="005C46D6"/>
    <w:rsid w:val="005C4AA1"/>
    <w:rsid w:val="005C4B63"/>
    <w:rsid w:val="005C57D9"/>
    <w:rsid w:val="005C67C5"/>
    <w:rsid w:val="005C6C13"/>
    <w:rsid w:val="005D0EBA"/>
    <w:rsid w:val="005D11D9"/>
    <w:rsid w:val="005D131B"/>
    <w:rsid w:val="005D1330"/>
    <w:rsid w:val="005D1CB1"/>
    <w:rsid w:val="005D2974"/>
    <w:rsid w:val="005D314B"/>
    <w:rsid w:val="005D3C2E"/>
    <w:rsid w:val="005D3DC9"/>
    <w:rsid w:val="005D40D1"/>
    <w:rsid w:val="005D6135"/>
    <w:rsid w:val="005D766A"/>
    <w:rsid w:val="005E00BD"/>
    <w:rsid w:val="005E01A0"/>
    <w:rsid w:val="005E0B84"/>
    <w:rsid w:val="005E154E"/>
    <w:rsid w:val="005E3BDB"/>
    <w:rsid w:val="005E4E8A"/>
    <w:rsid w:val="005E5222"/>
    <w:rsid w:val="005E5AB2"/>
    <w:rsid w:val="005E5D91"/>
    <w:rsid w:val="005E6720"/>
    <w:rsid w:val="005E7BE9"/>
    <w:rsid w:val="005F151D"/>
    <w:rsid w:val="005F1D4E"/>
    <w:rsid w:val="005F2463"/>
    <w:rsid w:val="005F4720"/>
    <w:rsid w:val="005F4762"/>
    <w:rsid w:val="005F4F27"/>
    <w:rsid w:val="005F5190"/>
    <w:rsid w:val="005F5B67"/>
    <w:rsid w:val="005F5CD0"/>
    <w:rsid w:val="005F5CDE"/>
    <w:rsid w:val="005F5DC7"/>
    <w:rsid w:val="005F5EA1"/>
    <w:rsid w:val="005F607A"/>
    <w:rsid w:val="005F61F9"/>
    <w:rsid w:val="005F73E6"/>
    <w:rsid w:val="005F751C"/>
    <w:rsid w:val="005F771D"/>
    <w:rsid w:val="005F77C9"/>
    <w:rsid w:val="005F7CA6"/>
    <w:rsid w:val="00601099"/>
    <w:rsid w:val="0060194F"/>
    <w:rsid w:val="00601A97"/>
    <w:rsid w:val="00601DDA"/>
    <w:rsid w:val="00605121"/>
    <w:rsid w:val="00605735"/>
    <w:rsid w:val="00606251"/>
    <w:rsid w:val="0061119F"/>
    <w:rsid w:val="006132C3"/>
    <w:rsid w:val="00614201"/>
    <w:rsid w:val="00614C38"/>
    <w:rsid w:val="00614CC9"/>
    <w:rsid w:val="006155EF"/>
    <w:rsid w:val="006156E5"/>
    <w:rsid w:val="00617CC3"/>
    <w:rsid w:val="00617FF5"/>
    <w:rsid w:val="006207BB"/>
    <w:rsid w:val="00621ED8"/>
    <w:rsid w:val="00622559"/>
    <w:rsid w:val="006225EE"/>
    <w:rsid w:val="00622DC4"/>
    <w:rsid w:val="006240D0"/>
    <w:rsid w:val="00625BAB"/>
    <w:rsid w:val="0062624A"/>
    <w:rsid w:val="00626610"/>
    <w:rsid w:val="006271F4"/>
    <w:rsid w:val="00627CFD"/>
    <w:rsid w:val="00631056"/>
    <w:rsid w:val="00631421"/>
    <w:rsid w:val="00631E85"/>
    <w:rsid w:val="006329A9"/>
    <w:rsid w:val="00632BB3"/>
    <w:rsid w:val="00633466"/>
    <w:rsid w:val="006337CE"/>
    <w:rsid w:val="00634626"/>
    <w:rsid w:val="00635507"/>
    <w:rsid w:val="00635C6D"/>
    <w:rsid w:val="00636347"/>
    <w:rsid w:val="00637186"/>
    <w:rsid w:val="006374E3"/>
    <w:rsid w:val="00637AD0"/>
    <w:rsid w:val="006419F2"/>
    <w:rsid w:val="00641F55"/>
    <w:rsid w:val="00642621"/>
    <w:rsid w:val="00643778"/>
    <w:rsid w:val="0064421E"/>
    <w:rsid w:val="00645996"/>
    <w:rsid w:val="0064687D"/>
    <w:rsid w:val="006475B6"/>
    <w:rsid w:val="00647B32"/>
    <w:rsid w:val="00647C21"/>
    <w:rsid w:val="00651B59"/>
    <w:rsid w:val="00652CF4"/>
    <w:rsid w:val="00653457"/>
    <w:rsid w:val="00654F18"/>
    <w:rsid w:val="006556AC"/>
    <w:rsid w:val="00657715"/>
    <w:rsid w:val="00661A68"/>
    <w:rsid w:val="00662362"/>
    <w:rsid w:val="006623DD"/>
    <w:rsid w:val="0066258C"/>
    <w:rsid w:val="00663194"/>
    <w:rsid w:val="0066388E"/>
    <w:rsid w:val="00665136"/>
    <w:rsid w:val="006654DF"/>
    <w:rsid w:val="00665C01"/>
    <w:rsid w:val="00665F5C"/>
    <w:rsid w:val="0066621A"/>
    <w:rsid w:val="00666E86"/>
    <w:rsid w:val="00666FBF"/>
    <w:rsid w:val="006678EB"/>
    <w:rsid w:val="00667A12"/>
    <w:rsid w:val="00671892"/>
    <w:rsid w:val="00672E7A"/>
    <w:rsid w:val="00675BD0"/>
    <w:rsid w:val="006762FF"/>
    <w:rsid w:val="00676955"/>
    <w:rsid w:val="006769A1"/>
    <w:rsid w:val="006772E0"/>
    <w:rsid w:val="0067744F"/>
    <w:rsid w:val="00680172"/>
    <w:rsid w:val="00680C75"/>
    <w:rsid w:val="006816AF"/>
    <w:rsid w:val="006819F8"/>
    <w:rsid w:val="00681E33"/>
    <w:rsid w:val="006822AA"/>
    <w:rsid w:val="00682CA7"/>
    <w:rsid w:val="006835B8"/>
    <w:rsid w:val="00683EE8"/>
    <w:rsid w:val="00683FDF"/>
    <w:rsid w:val="00685CDD"/>
    <w:rsid w:val="00685DE7"/>
    <w:rsid w:val="006865C7"/>
    <w:rsid w:val="00686C98"/>
    <w:rsid w:val="0069034E"/>
    <w:rsid w:val="006923F5"/>
    <w:rsid w:val="00692A40"/>
    <w:rsid w:val="00692EA7"/>
    <w:rsid w:val="00692F55"/>
    <w:rsid w:val="006934EF"/>
    <w:rsid w:val="00694125"/>
    <w:rsid w:val="00694A97"/>
    <w:rsid w:val="0069565B"/>
    <w:rsid w:val="0069642F"/>
    <w:rsid w:val="00696732"/>
    <w:rsid w:val="006970B1"/>
    <w:rsid w:val="00697EB0"/>
    <w:rsid w:val="00697EC2"/>
    <w:rsid w:val="006A2780"/>
    <w:rsid w:val="006A2919"/>
    <w:rsid w:val="006A2D77"/>
    <w:rsid w:val="006A306F"/>
    <w:rsid w:val="006A3BAF"/>
    <w:rsid w:val="006A537F"/>
    <w:rsid w:val="006A5814"/>
    <w:rsid w:val="006A5EEC"/>
    <w:rsid w:val="006A6761"/>
    <w:rsid w:val="006A6EFD"/>
    <w:rsid w:val="006A70E6"/>
    <w:rsid w:val="006A7DD5"/>
    <w:rsid w:val="006A7F6E"/>
    <w:rsid w:val="006B1320"/>
    <w:rsid w:val="006B1399"/>
    <w:rsid w:val="006B1443"/>
    <w:rsid w:val="006B1C17"/>
    <w:rsid w:val="006B2636"/>
    <w:rsid w:val="006B3622"/>
    <w:rsid w:val="006B3D26"/>
    <w:rsid w:val="006B49D1"/>
    <w:rsid w:val="006B4C6C"/>
    <w:rsid w:val="006B59F1"/>
    <w:rsid w:val="006B714F"/>
    <w:rsid w:val="006B7365"/>
    <w:rsid w:val="006B75B5"/>
    <w:rsid w:val="006B7B0B"/>
    <w:rsid w:val="006C0AC2"/>
    <w:rsid w:val="006C29BB"/>
    <w:rsid w:val="006C2E10"/>
    <w:rsid w:val="006C401D"/>
    <w:rsid w:val="006C5984"/>
    <w:rsid w:val="006C739E"/>
    <w:rsid w:val="006D0697"/>
    <w:rsid w:val="006D0F8D"/>
    <w:rsid w:val="006D10A3"/>
    <w:rsid w:val="006D115C"/>
    <w:rsid w:val="006D295F"/>
    <w:rsid w:val="006D45B1"/>
    <w:rsid w:val="006D50BE"/>
    <w:rsid w:val="006D5188"/>
    <w:rsid w:val="006D5973"/>
    <w:rsid w:val="006D6D50"/>
    <w:rsid w:val="006D79B2"/>
    <w:rsid w:val="006D7DAD"/>
    <w:rsid w:val="006E0232"/>
    <w:rsid w:val="006E0A0E"/>
    <w:rsid w:val="006E0AEA"/>
    <w:rsid w:val="006E0C54"/>
    <w:rsid w:val="006E10FE"/>
    <w:rsid w:val="006E13EF"/>
    <w:rsid w:val="006E19D6"/>
    <w:rsid w:val="006E1FF3"/>
    <w:rsid w:val="006E26AF"/>
    <w:rsid w:val="006E2C1D"/>
    <w:rsid w:val="006E3AFD"/>
    <w:rsid w:val="006E3BEF"/>
    <w:rsid w:val="006E409B"/>
    <w:rsid w:val="006E4DC6"/>
    <w:rsid w:val="006E51F7"/>
    <w:rsid w:val="006E5AFA"/>
    <w:rsid w:val="006E5EC5"/>
    <w:rsid w:val="006E6C7E"/>
    <w:rsid w:val="006E741B"/>
    <w:rsid w:val="006E7A6F"/>
    <w:rsid w:val="006E7C75"/>
    <w:rsid w:val="006F03F1"/>
    <w:rsid w:val="006F0584"/>
    <w:rsid w:val="006F0A7F"/>
    <w:rsid w:val="006F0B62"/>
    <w:rsid w:val="006F10B5"/>
    <w:rsid w:val="006F1435"/>
    <w:rsid w:val="006F20E7"/>
    <w:rsid w:val="006F3394"/>
    <w:rsid w:val="006F37BB"/>
    <w:rsid w:val="006F3A7A"/>
    <w:rsid w:val="006F3B20"/>
    <w:rsid w:val="006F4CD5"/>
    <w:rsid w:val="006F4DFB"/>
    <w:rsid w:val="006F4FB3"/>
    <w:rsid w:val="006F69F7"/>
    <w:rsid w:val="007001A5"/>
    <w:rsid w:val="0070103D"/>
    <w:rsid w:val="007028EF"/>
    <w:rsid w:val="00703973"/>
    <w:rsid w:val="0070506A"/>
    <w:rsid w:val="00705468"/>
    <w:rsid w:val="0070566B"/>
    <w:rsid w:val="0070595B"/>
    <w:rsid w:val="00706014"/>
    <w:rsid w:val="00706276"/>
    <w:rsid w:val="00706B9C"/>
    <w:rsid w:val="007077C6"/>
    <w:rsid w:val="00707EF1"/>
    <w:rsid w:val="00710DEA"/>
    <w:rsid w:val="00712935"/>
    <w:rsid w:val="00713CBB"/>
    <w:rsid w:val="00714BAD"/>
    <w:rsid w:val="0071532F"/>
    <w:rsid w:val="007159BB"/>
    <w:rsid w:val="007170ED"/>
    <w:rsid w:val="00717AC7"/>
    <w:rsid w:val="00717C2F"/>
    <w:rsid w:val="00717EA4"/>
    <w:rsid w:val="007205B1"/>
    <w:rsid w:val="00720639"/>
    <w:rsid w:val="00720B9D"/>
    <w:rsid w:val="0072108C"/>
    <w:rsid w:val="00721800"/>
    <w:rsid w:val="0072270C"/>
    <w:rsid w:val="0072283B"/>
    <w:rsid w:val="00723FB6"/>
    <w:rsid w:val="00724366"/>
    <w:rsid w:val="007243B9"/>
    <w:rsid w:val="00724844"/>
    <w:rsid w:val="0072501E"/>
    <w:rsid w:val="007250B5"/>
    <w:rsid w:val="00725A9F"/>
    <w:rsid w:val="00725B5C"/>
    <w:rsid w:val="007301A9"/>
    <w:rsid w:val="007303FA"/>
    <w:rsid w:val="00731197"/>
    <w:rsid w:val="007317FA"/>
    <w:rsid w:val="00731D67"/>
    <w:rsid w:val="00732728"/>
    <w:rsid w:val="00733108"/>
    <w:rsid w:val="007338C5"/>
    <w:rsid w:val="00733B3C"/>
    <w:rsid w:val="00733BA9"/>
    <w:rsid w:val="00734CCD"/>
    <w:rsid w:val="00735A09"/>
    <w:rsid w:val="007367FE"/>
    <w:rsid w:val="007369CD"/>
    <w:rsid w:val="007370D8"/>
    <w:rsid w:val="0073732C"/>
    <w:rsid w:val="00737F8F"/>
    <w:rsid w:val="00741F69"/>
    <w:rsid w:val="007422C0"/>
    <w:rsid w:val="00742974"/>
    <w:rsid w:val="00742A6C"/>
    <w:rsid w:val="00742ED0"/>
    <w:rsid w:val="00743D2C"/>
    <w:rsid w:val="00743FCC"/>
    <w:rsid w:val="007441BF"/>
    <w:rsid w:val="00744458"/>
    <w:rsid w:val="00744838"/>
    <w:rsid w:val="007448A0"/>
    <w:rsid w:val="00745113"/>
    <w:rsid w:val="007451B6"/>
    <w:rsid w:val="0074593A"/>
    <w:rsid w:val="00745AFE"/>
    <w:rsid w:val="007464B7"/>
    <w:rsid w:val="007465FC"/>
    <w:rsid w:val="00746C3A"/>
    <w:rsid w:val="00747489"/>
    <w:rsid w:val="00747617"/>
    <w:rsid w:val="00747629"/>
    <w:rsid w:val="007476CE"/>
    <w:rsid w:val="00747F2E"/>
    <w:rsid w:val="00750D1A"/>
    <w:rsid w:val="00750E85"/>
    <w:rsid w:val="00751DD6"/>
    <w:rsid w:val="00752524"/>
    <w:rsid w:val="007525FC"/>
    <w:rsid w:val="00752AF6"/>
    <w:rsid w:val="00753273"/>
    <w:rsid w:val="00753BCB"/>
    <w:rsid w:val="00754A53"/>
    <w:rsid w:val="00755871"/>
    <w:rsid w:val="00756611"/>
    <w:rsid w:val="00757EFE"/>
    <w:rsid w:val="00760949"/>
    <w:rsid w:val="00760C81"/>
    <w:rsid w:val="00761B95"/>
    <w:rsid w:val="00761D77"/>
    <w:rsid w:val="007620A5"/>
    <w:rsid w:val="007627B2"/>
    <w:rsid w:val="007627D3"/>
    <w:rsid w:val="007644AF"/>
    <w:rsid w:val="00764631"/>
    <w:rsid w:val="00764C53"/>
    <w:rsid w:val="0076563A"/>
    <w:rsid w:val="007656E2"/>
    <w:rsid w:val="00765D8E"/>
    <w:rsid w:val="00766765"/>
    <w:rsid w:val="007667A7"/>
    <w:rsid w:val="007673CA"/>
    <w:rsid w:val="00770E3E"/>
    <w:rsid w:val="0077161B"/>
    <w:rsid w:val="00771937"/>
    <w:rsid w:val="00773B3E"/>
    <w:rsid w:val="0077432D"/>
    <w:rsid w:val="00775394"/>
    <w:rsid w:val="00775E1B"/>
    <w:rsid w:val="00777580"/>
    <w:rsid w:val="00777EB9"/>
    <w:rsid w:val="0078003E"/>
    <w:rsid w:val="007803B6"/>
    <w:rsid w:val="007815A8"/>
    <w:rsid w:val="00781F8B"/>
    <w:rsid w:val="00782729"/>
    <w:rsid w:val="00782B18"/>
    <w:rsid w:val="007842B3"/>
    <w:rsid w:val="00784A66"/>
    <w:rsid w:val="007857E8"/>
    <w:rsid w:val="00785D05"/>
    <w:rsid w:val="00786659"/>
    <w:rsid w:val="007906C3"/>
    <w:rsid w:val="007912BC"/>
    <w:rsid w:val="007933EF"/>
    <w:rsid w:val="00793546"/>
    <w:rsid w:val="00793738"/>
    <w:rsid w:val="0079503A"/>
    <w:rsid w:val="00795061"/>
    <w:rsid w:val="007954F7"/>
    <w:rsid w:val="00796ED7"/>
    <w:rsid w:val="00797079"/>
    <w:rsid w:val="00797A79"/>
    <w:rsid w:val="00797F77"/>
    <w:rsid w:val="007A06A1"/>
    <w:rsid w:val="007A0942"/>
    <w:rsid w:val="007A3662"/>
    <w:rsid w:val="007A4A9E"/>
    <w:rsid w:val="007A6292"/>
    <w:rsid w:val="007A6547"/>
    <w:rsid w:val="007A66EF"/>
    <w:rsid w:val="007A6B57"/>
    <w:rsid w:val="007A6E91"/>
    <w:rsid w:val="007B0242"/>
    <w:rsid w:val="007B09B5"/>
    <w:rsid w:val="007B0EF7"/>
    <w:rsid w:val="007B1B13"/>
    <w:rsid w:val="007B1FEE"/>
    <w:rsid w:val="007B3A1D"/>
    <w:rsid w:val="007B490D"/>
    <w:rsid w:val="007B507A"/>
    <w:rsid w:val="007B51C1"/>
    <w:rsid w:val="007B57E7"/>
    <w:rsid w:val="007B6213"/>
    <w:rsid w:val="007B769B"/>
    <w:rsid w:val="007C1813"/>
    <w:rsid w:val="007C1A00"/>
    <w:rsid w:val="007C1CBA"/>
    <w:rsid w:val="007C3277"/>
    <w:rsid w:val="007C3502"/>
    <w:rsid w:val="007C4AD7"/>
    <w:rsid w:val="007C4E43"/>
    <w:rsid w:val="007C50D7"/>
    <w:rsid w:val="007C5746"/>
    <w:rsid w:val="007C6653"/>
    <w:rsid w:val="007C6B81"/>
    <w:rsid w:val="007D0475"/>
    <w:rsid w:val="007D05FE"/>
    <w:rsid w:val="007D0BD9"/>
    <w:rsid w:val="007D1141"/>
    <w:rsid w:val="007D2588"/>
    <w:rsid w:val="007D3A9D"/>
    <w:rsid w:val="007D3DF1"/>
    <w:rsid w:val="007D44DE"/>
    <w:rsid w:val="007D459F"/>
    <w:rsid w:val="007D5A2C"/>
    <w:rsid w:val="007E2162"/>
    <w:rsid w:val="007E2EA6"/>
    <w:rsid w:val="007E3750"/>
    <w:rsid w:val="007E5338"/>
    <w:rsid w:val="007E5411"/>
    <w:rsid w:val="007E5578"/>
    <w:rsid w:val="007E5BDE"/>
    <w:rsid w:val="007E5EE3"/>
    <w:rsid w:val="007E684B"/>
    <w:rsid w:val="007E6CD4"/>
    <w:rsid w:val="007F0024"/>
    <w:rsid w:val="007F00C3"/>
    <w:rsid w:val="007F0B58"/>
    <w:rsid w:val="007F12D1"/>
    <w:rsid w:val="007F15C4"/>
    <w:rsid w:val="007F2A4A"/>
    <w:rsid w:val="007F35C8"/>
    <w:rsid w:val="007F433F"/>
    <w:rsid w:val="007F472F"/>
    <w:rsid w:val="007F552B"/>
    <w:rsid w:val="007F5D03"/>
    <w:rsid w:val="007F75D4"/>
    <w:rsid w:val="007F77F5"/>
    <w:rsid w:val="007F7F3C"/>
    <w:rsid w:val="007F7F77"/>
    <w:rsid w:val="00800F3A"/>
    <w:rsid w:val="008012E3"/>
    <w:rsid w:val="00801532"/>
    <w:rsid w:val="008016D9"/>
    <w:rsid w:val="00803A3D"/>
    <w:rsid w:val="0080434B"/>
    <w:rsid w:val="00804372"/>
    <w:rsid w:val="00804850"/>
    <w:rsid w:val="00804B5F"/>
    <w:rsid w:val="00804C87"/>
    <w:rsid w:val="00805972"/>
    <w:rsid w:val="00805A6F"/>
    <w:rsid w:val="00805BF0"/>
    <w:rsid w:val="008062CA"/>
    <w:rsid w:val="00807B6C"/>
    <w:rsid w:val="00810FE4"/>
    <w:rsid w:val="00811297"/>
    <w:rsid w:val="008113C0"/>
    <w:rsid w:val="00812061"/>
    <w:rsid w:val="00812DB4"/>
    <w:rsid w:val="00812FDB"/>
    <w:rsid w:val="00814966"/>
    <w:rsid w:val="008149C0"/>
    <w:rsid w:val="00814C10"/>
    <w:rsid w:val="0081688A"/>
    <w:rsid w:val="0081768C"/>
    <w:rsid w:val="00817AF5"/>
    <w:rsid w:val="0082177B"/>
    <w:rsid w:val="00823C6C"/>
    <w:rsid w:val="008245C3"/>
    <w:rsid w:val="008253EE"/>
    <w:rsid w:val="00825B60"/>
    <w:rsid w:val="00825F3B"/>
    <w:rsid w:val="00826948"/>
    <w:rsid w:val="0082741F"/>
    <w:rsid w:val="00827927"/>
    <w:rsid w:val="00827F0E"/>
    <w:rsid w:val="008304C1"/>
    <w:rsid w:val="0083137E"/>
    <w:rsid w:val="008319C1"/>
    <w:rsid w:val="00831B76"/>
    <w:rsid w:val="008348B2"/>
    <w:rsid w:val="0083587C"/>
    <w:rsid w:val="00836681"/>
    <w:rsid w:val="0083779C"/>
    <w:rsid w:val="00837A1B"/>
    <w:rsid w:val="008405C6"/>
    <w:rsid w:val="00842730"/>
    <w:rsid w:val="008428A4"/>
    <w:rsid w:val="00842F2A"/>
    <w:rsid w:val="0084355A"/>
    <w:rsid w:val="00843CAF"/>
    <w:rsid w:val="00843DBD"/>
    <w:rsid w:val="00843EE1"/>
    <w:rsid w:val="00844255"/>
    <w:rsid w:val="008459B4"/>
    <w:rsid w:val="00846207"/>
    <w:rsid w:val="00847051"/>
    <w:rsid w:val="0084777F"/>
    <w:rsid w:val="00850CB6"/>
    <w:rsid w:val="00850F44"/>
    <w:rsid w:val="00851CD7"/>
    <w:rsid w:val="00852EEB"/>
    <w:rsid w:val="008533FB"/>
    <w:rsid w:val="00853A4D"/>
    <w:rsid w:val="008541D2"/>
    <w:rsid w:val="00854520"/>
    <w:rsid w:val="00854E31"/>
    <w:rsid w:val="00854EC8"/>
    <w:rsid w:val="008551B2"/>
    <w:rsid w:val="0085604E"/>
    <w:rsid w:val="00856A1C"/>
    <w:rsid w:val="0086022A"/>
    <w:rsid w:val="00861E10"/>
    <w:rsid w:val="0086243B"/>
    <w:rsid w:val="0086324E"/>
    <w:rsid w:val="0086378F"/>
    <w:rsid w:val="00866C55"/>
    <w:rsid w:val="00866FC2"/>
    <w:rsid w:val="00867D67"/>
    <w:rsid w:val="00870CD2"/>
    <w:rsid w:val="008711C0"/>
    <w:rsid w:val="00874D5C"/>
    <w:rsid w:val="008750E1"/>
    <w:rsid w:val="00875DA4"/>
    <w:rsid w:val="00875FE7"/>
    <w:rsid w:val="008760CD"/>
    <w:rsid w:val="00876151"/>
    <w:rsid w:val="008802F2"/>
    <w:rsid w:val="0088048C"/>
    <w:rsid w:val="0088049B"/>
    <w:rsid w:val="00881088"/>
    <w:rsid w:val="008820CE"/>
    <w:rsid w:val="00882C7B"/>
    <w:rsid w:val="00883944"/>
    <w:rsid w:val="00883F2F"/>
    <w:rsid w:val="0088787D"/>
    <w:rsid w:val="00887908"/>
    <w:rsid w:val="008918B5"/>
    <w:rsid w:val="00891DDA"/>
    <w:rsid w:val="008922FE"/>
    <w:rsid w:val="00892482"/>
    <w:rsid w:val="00893178"/>
    <w:rsid w:val="00894035"/>
    <w:rsid w:val="008942E4"/>
    <w:rsid w:val="0089447B"/>
    <w:rsid w:val="00894FD4"/>
    <w:rsid w:val="008959B6"/>
    <w:rsid w:val="00896EC6"/>
    <w:rsid w:val="008A0390"/>
    <w:rsid w:val="008A0814"/>
    <w:rsid w:val="008A19FA"/>
    <w:rsid w:val="008A1B93"/>
    <w:rsid w:val="008A22C5"/>
    <w:rsid w:val="008A272C"/>
    <w:rsid w:val="008A3847"/>
    <w:rsid w:val="008A565D"/>
    <w:rsid w:val="008A5773"/>
    <w:rsid w:val="008A68F1"/>
    <w:rsid w:val="008A6953"/>
    <w:rsid w:val="008A7117"/>
    <w:rsid w:val="008A78F9"/>
    <w:rsid w:val="008A7C0B"/>
    <w:rsid w:val="008B2134"/>
    <w:rsid w:val="008B21CD"/>
    <w:rsid w:val="008B2DA4"/>
    <w:rsid w:val="008B2EDB"/>
    <w:rsid w:val="008B3C74"/>
    <w:rsid w:val="008B40E4"/>
    <w:rsid w:val="008B763D"/>
    <w:rsid w:val="008B7829"/>
    <w:rsid w:val="008B793F"/>
    <w:rsid w:val="008C01D3"/>
    <w:rsid w:val="008C147D"/>
    <w:rsid w:val="008C2D80"/>
    <w:rsid w:val="008C3C0C"/>
    <w:rsid w:val="008C45E1"/>
    <w:rsid w:val="008C5419"/>
    <w:rsid w:val="008C5714"/>
    <w:rsid w:val="008C6266"/>
    <w:rsid w:val="008C6698"/>
    <w:rsid w:val="008C7FA0"/>
    <w:rsid w:val="008D011C"/>
    <w:rsid w:val="008D0D52"/>
    <w:rsid w:val="008D1A5A"/>
    <w:rsid w:val="008D2324"/>
    <w:rsid w:val="008D2994"/>
    <w:rsid w:val="008D29CF"/>
    <w:rsid w:val="008D2EBD"/>
    <w:rsid w:val="008D46E0"/>
    <w:rsid w:val="008D4AA1"/>
    <w:rsid w:val="008D4B0A"/>
    <w:rsid w:val="008D5839"/>
    <w:rsid w:val="008D623D"/>
    <w:rsid w:val="008D74E8"/>
    <w:rsid w:val="008D78A2"/>
    <w:rsid w:val="008D7F94"/>
    <w:rsid w:val="008D7F9C"/>
    <w:rsid w:val="008E0C93"/>
    <w:rsid w:val="008E0E21"/>
    <w:rsid w:val="008E0E2F"/>
    <w:rsid w:val="008E0F6B"/>
    <w:rsid w:val="008E275F"/>
    <w:rsid w:val="008E2F6E"/>
    <w:rsid w:val="008E382A"/>
    <w:rsid w:val="008E452B"/>
    <w:rsid w:val="008E48A3"/>
    <w:rsid w:val="008E4E78"/>
    <w:rsid w:val="008E5876"/>
    <w:rsid w:val="008F0394"/>
    <w:rsid w:val="008F04E6"/>
    <w:rsid w:val="008F1CAB"/>
    <w:rsid w:val="008F1F59"/>
    <w:rsid w:val="008F229E"/>
    <w:rsid w:val="008F2949"/>
    <w:rsid w:val="008F2ECA"/>
    <w:rsid w:val="008F3C05"/>
    <w:rsid w:val="008F579D"/>
    <w:rsid w:val="008F580E"/>
    <w:rsid w:val="008F5CC5"/>
    <w:rsid w:val="00900D89"/>
    <w:rsid w:val="00901601"/>
    <w:rsid w:val="00901D26"/>
    <w:rsid w:val="009021CE"/>
    <w:rsid w:val="00902ABF"/>
    <w:rsid w:val="009034A9"/>
    <w:rsid w:val="00903939"/>
    <w:rsid w:val="009048EA"/>
    <w:rsid w:val="00904F6A"/>
    <w:rsid w:val="009065F2"/>
    <w:rsid w:val="0090765F"/>
    <w:rsid w:val="00907A6F"/>
    <w:rsid w:val="00907F61"/>
    <w:rsid w:val="00910E74"/>
    <w:rsid w:val="0091179A"/>
    <w:rsid w:val="00912195"/>
    <w:rsid w:val="0091245D"/>
    <w:rsid w:val="00912F98"/>
    <w:rsid w:val="00915349"/>
    <w:rsid w:val="00915912"/>
    <w:rsid w:val="00915C69"/>
    <w:rsid w:val="00915E54"/>
    <w:rsid w:val="00915FCB"/>
    <w:rsid w:val="009174B1"/>
    <w:rsid w:val="00917C9A"/>
    <w:rsid w:val="009218E1"/>
    <w:rsid w:val="0092353B"/>
    <w:rsid w:val="00923F27"/>
    <w:rsid w:val="009246DC"/>
    <w:rsid w:val="009247C5"/>
    <w:rsid w:val="00924801"/>
    <w:rsid w:val="00924E5E"/>
    <w:rsid w:val="00924ECD"/>
    <w:rsid w:val="0092514C"/>
    <w:rsid w:val="00925B3B"/>
    <w:rsid w:val="0092666D"/>
    <w:rsid w:val="00927090"/>
    <w:rsid w:val="0092727F"/>
    <w:rsid w:val="00927CA6"/>
    <w:rsid w:val="009305D5"/>
    <w:rsid w:val="00930AA3"/>
    <w:rsid w:val="009313D8"/>
    <w:rsid w:val="00931420"/>
    <w:rsid w:val="00931995"/>
    <w:rsid w:val="00931BA8"/>
    <w:rsid w:val="0093260A"/>
    <w:rsid w:val="009332A8"/>
    <w:rsid w:val="009346C2"/>
    <w:rsid w:val="009352D3"/>
    <w:rsid w:val="00935436"/>
    <w:rsid w:val="0093554B"/>
    <w:rsid w:val="009368B9"/>
    <w:rsid w:val="00937BDD"/>
    <w:rsid w:val="0094016B"/>
    <w:rsid w:val="009417A4"/>
    <w:rsid w:val="0094393D"/>
    <w:rsid w:val="009448C2"/>
    <w:rsid w:val="0094495C"/>
    <w:rsid w:val="00944C33"/>
    <w:rsid w:val="009468E6"/>
    <w:rsid w:val="0094754E"/>
    <w:rsid w:val="00947954"/>
    <w:rsid w:val="0095015D"/>
    <w:rsid w:val="0095148E"/>
    <w:rsid w:val="0095178F"/>
    <w:rsid w:val="00951B95"/>
    <w:rsid w:val="00953BBF"/>
    <w:rsid w:val="0095526E"/>
    <w:rsid w:val="00955549"/>
    <w:rsid w:val="0095600C"/>
    <w:rsid w:val="0095605F"/>
    <w:rsid w:val="00956A1D"/>
    <w:rsid w:val="009605A7"/>
    <w:rsid w:val="00961552"/>
    <w:rsid w:val="00961759"/>
    <w:rsid w:val="00962690"/>
    <w:rsid w:val="00962B66"/>
    <w:rsid w:val="00963183"/>
    <w:rsid w:val="009659EE"/>
    <w:rsid w:val="00965B1B"/>
    <w:rsid w:val="009701DC"/>
    <w:rsid w:val="00970484"/>
    <w:rsid w:val="009706CC"/>
    <w:rsid w:val="00971169"/>
    <w:rsid w:val="00971612"/>
    <w:rsid w:val="00972589"/>
    <w:rsid w:val="009732C1"/>
    <w:rsid w:val="009732E0"/>
    <w:rsid w:val="00973ABE"/>
    <w:rsid w:val="009741EE"/>
    <w:rsid w:val="00974425"/>
    <w:rsid w:val="00975010"/>
    <w:rsid w:val="0097587D"/>
    <w:rsid w:val="009760E9"/>
    <w:rsid w:val="00977036"/>
    <w:rsid w:val="009772C6"/>
    <w:rsid w:val="0097767F"/>
    <w:rsid w:val="00980D7D"/>
    <w:rsid w:val="00980F0D"/>
    <w:rsid w:val="0098109C"/>
    <w:rsid w:val="00982049"/>
    <w:rsid w:val="009825F0"/>
    <w:rsid w:val="0098296D"/>
    <w:rsid w:val="00982A32"/>
    <w:rsid w:val="009836E6"/>
    <w:rsid w:val="009839BA"/>
    <w:rsid w:val="00983C18"/>
    <w:rsid w:val="009844C6"/>
    <w:rsid w:val="0098466D"/>
    <w:rsid w:val="009847E9"/>
    <w:rsid w:val="00984B9A"/>
    <w:rsid w:val="009851F6"/>
    <w:rsid w:val="00985334"/>
    <w:rsid w:val="00985A8E"/>
    <w:rsid w:val="00985BBD"/>
    <w:rsid w:val="0098637C"/>
    <w:rsid w:val="00986465"/>
    <w:rsid w:val="00990B72"/>
    <w:rsid w:val="00990DA0"/>
    <w:rsid w:val="00990E70"/>
    <w:rsid w:val="009910D8"/>
    <w:rsid w:val="00991AA2"/>
    <w:rsid w:val="00992973"/>
    <w:rsid w:val="00994C3A"/>
    <w:rsid w:val="00995747"/>
    <w:rsid w:val="00995B59"/>
    <w:rsid w:val="00996B1C"/>
    <w:rsid w:val="009A031B"/>
    <w:rsid w:val="009A0A24"/>
    <w:rsid w:val="009A10A6"/>
    <w:rsid w:val="009A2CA2"/>
    <w:rsid w:val="009A2F3B"/>
    <w:rsid w:val="009A388A"/>
    <w:rsid w:val="009A39E2"/>
    <w:rsid w:val="009A5FC3"/>
    <w:rsid w:val="009A6C35"/>
    <w:rsid w:val="009B0D92"/>
    <w:rsid w:val="009B146E"/>
    <w:rsid w:val="009B230C"/>
    <w:rsid w:val="009B2FF9"/>
    <w:rsid w:val="009B34C1"/>
    <w:rsid w:val="009B3763"/>
    <w:rsid w:val="009B4529"/>
    <w:rsid w:val="009B4603"/>
    <w:rsid w:val="009B4611"/>
    <w:rsid w:val="009B5230"/>
    <w:rsid w:val="009B55FD"/>
    <w:rsid w:val="009B64EC"/>
    <w:rsid w:val="009B7091"/>
    <w:rsid w:val="009B724D"/>
    <w:rsid w:val="009B7FDE"/>
    <w:rsid w:val="009C0455"/>
    <w:rsid w:val="009C0E4B"/>
    <w:rsid w:val="009C29E8"/>
    <w:rsid w:val="009C34A8"/>
    <w:rsid w:val="009C3C62"/>
    <w:rsid w:val="009C3CD1"/>
    <w:rsid w:val="009C4643"/>
    <w:rsid w:val="009C4CE8"/>
    <w:rsid w:val="009C4CF1"/>
    <w:rsid w:val="009C60E9"/>
    <w:rsid w:val="009C6B46"/>
    <w:rsid w:val="009C7FAF"/>
    <w:rsid w:val="009D0B4E"/>
    <w:rsid w:val="009D0FF6"/>
    <w:rsid w:val="009D3235"/>
    <w:rsid w:val="009D3243"/>
    <w:rsid w:val="009D38E7"/>
    <w:rsid w:val="009D4372"/>
    <w:rsid w:val="009D4626"/>
    <w:rsid w:val="009D4F33"/>
    <w:rsid w:val="009D5313"/>
    <w:rsid w:val="009D6041"/>
    <w:rsid w:val="009D6194"/>
    <w:rsid w:val="009D763C"/>
    <w:rsid w:val="009D7799"/>
    <w:rsid w:val="009E1E47"/>
    <w:rsid w:val="009E200D"/>
    <w:rsid w:val="009E27A8"/>
    <w:rsid w:val="009E28B9"/>
    <w:rsid w:val="009E2CC9"/>
    <w:rsid w:val="009E34D3"/>
    <w:rsid w:val="009E34E8"/>
    <w:rsid w:val="009E3AC1"/>
    <w:rsid w:val="009E44F7"/>
    <w:rsid w:val="009E4A1C"/>
    <w:rsid w:val="009E5BF2"/>
    <w:rsid w:val="009E5D15"/>
    <w:rsid w:val="009E6C74"/>
    <w:rsid w:val="009E6CF9"/>
    <w:rsid w:val="009E72AC"/>
    <w:rsid w:val="009F0A17"/>
    <w:rsid w:val="009F15DA"/>
    <w:rsid w:val="009F2C52"/>
    <w:rsid w:val="009F3E79"/>
    <w:rsid w:val="009F4106"/>
    <w:rsid w:val="009F5E7B"/>
    <w:rsid w:val="009F63CB"/>
    <w:rsid w:val="009F6D4D"/>
    <w:rsid w:val="009F7A91"/>
    <w:rsid w:val="009F7FCD"/>
    <w:rsid w:val="00A00544"/>
    <w:rsid w:val="00A00B37"/>
    <w:rsid w:val="00A01448"/>
    <w:rsid w:val="00A0192B"/>
    <w:rsid w:val="00A019B1"/>
    <w:rsid w:val="00A02833"/>
    <w:rsid w:val="00A02ADE"/>
    <w:rsid w:val="00A02F2B"/>
    <w:rsid w:val="00A0431D"/>
    <w:rsid w:val="00A054EC"/>
    <w:rsid w:val="00A0563E"/>
    <w:rsid w:val="00A0565C"/>
    <w:rsid w:val="00A06847"/>
    <w:rsid w:val="00A06957"/>
    <w:rsid w:val="00A06AAF"/>
    <w:rsid w:val="00A10853"/>
    <w:rsid w:val="00A10B62"/>
    <w:rsid w:val="00A1151D"/>
    <w:rsid w:val="00A11849"/>
    <w:rsid w:val="00A12557"/>
    <w:rsid w:val="00A12663"/>
    <w:rsid w:val="00A12D09"/>
    <w:rsid w:val="00A13D43"/>
    <w:rsid w:val="00A141DC"/>
    <w:rsid w:val="00A1450E"/>
    <w:rsid w:val="00A14EC2"/>
    <w:rsid w:val="00A16036"/>
    <w:rsid w:val="00A16A74"/>
    <w:rsid w:val="00A17904"/>
    <w:rsid w:val="00A203A6"/>
    <w:rsid w:val="00A20C6E"/>
    <w:rsid w:val="00A21D01"/>
    <w:rsid w:val="00A251A5"/>
    <w:rsid w:val="00A2536D"/>
    <w:rsid w:val="00A255AA"/>
    <w:rsid w:val="00A25EC1"/>
    <w:rsid w:val="00A25F68"/>
    <w:rsid w:val="00A27CD8"/>
    <w:rsid w:val="00A30F8F"/>
    <w:rsid w:val="00A31A79"/>
    <w:rsid w:val="00A3232F"/>
    <w:rsid w:val="00A3254E"/>
    <w:rsid w:val="00A3269D"/>
    <w:rsid w:val="00A32DF6"/>
    <w:rsid w:val="00A34712"/>
    <w:rsid w:val="00A34795"/>
    <w:rsid w:val="00A35182"/>
    <w:rsid w:val="00A351D8"/>
    <w:rsid w:val="00A35493"/>
    <w:rsid w:val="00A35563"/>
    <w:rsid w:val="00A35EB8"/>
    <w:rsid w:val="00A363BE"/>
    <w:rsid w:val="00A368FC"/>
    <w:rsid w:val="00A37179"/>
    <w:rsid w:val="00A41C01"/>
    <w:rsid w:val="00A42116"/>
    <w:rsid w:val="00A42673"/>
    <w:rsid w:val="00A43167"/>
    <w:rsid w:val="00A43AE1"/>
    <w:rsid w:val="00A446E3"/>
    <w:rsid w:val="00A45280"/>
    <w:rsid w:val="00A45446"/>
    <w:rsid w:val="00A45B00"/>
    <w:rsid w:val="00A45D0F"/>
    <w:rsid w:val="00A5157C"/>
    <w:rsid w:val="00A52AA6"/>
    <w:rsid w:val="00A54FC2"/>
    <w:rsid w:val="00A556DE"/>
    <w:rsid w:val="00A55E17"/>
    <w:rsid w:val="00A57944"/>
    <w:rsid w:val="00A60525"/>
    <w:rsid w:val="00A60F63"/>
    <w:rsid w:val="00A62035"/>
    <w:rsid w:val="00A623A3"/>
    <w:rsid w:val="00A63BEB"/>
    <w:rsid w:val="00A63C19"/>
    <w:rsid w:val="00A65F64"/>
    <w:rsid w:val="00A660CD"/>
    <w:rsid w:val="00A66AD9"/>
    <w:rsid w:val="00A67636"/>
    <w:rsid w:val="00A70D94"/>
    <w:rsid w:val="00A71AA6"/>
    <w:rsid w:val="00A72878"/>
    <w:rsid w:val="00A72E29"/>
    <w:rsid w:val="00A72F89"/>
    <w:rsid w:val="00A73895"/>
    <w:rsid w:val="00A744B5"/>
    <w:rsid w:val="00A75304"/>
    <w:rsid w:val="00A763DD"/>
    <w:rsid w:val="00A76629"/>
    <w:rsid w:val="00A7675C"/>
    <w:rsid w:val="00A80E74"/>
    <w:rsid w:val="00A820A1"/>
    <w:rsid w:val="00A8271E"/>
    <w:rsid w:val="00A82AE6"/>
    <w:rsid w:val="00A82E59"/>
    <w:rsid w:val="00A830FC"/>
    <w:rsid w:val="00A85BB9"/>
    <w:rsid w:val="00A8604C"/>
    <w:rsid w:val="00A86B6F"/>
    <w:rsid w:val="00A87016"/>
    <w:rsid w:val="00A87905"/>
    <w:rsid w:val="00A87D86"/>
    <w:rsid w:val="00A908A4"/>
    <w:rsid w:val="00A91109"/>
    <w:rsid w:val="00A91AD2"/>
    <w:rsid w:val="00A91B39"/>
    <w:rsid w:val="00A91D7F"/>
    <w:rsid w:val="00A93E30"/>
    <w:rsid w:val="00A95FC2"/>
    <w:rsid w:val="00A969CD"/>
    <w:rsid w:val="00A96A9E"/>
    <w:rsid w:val="00A96EE5"/>
    <w:rsid w:val="00A97731"/>
    <w:rsid w:val="00A9778C"/>
    <w:rsid w:val="00AA0794"/>
    <w:rsid w:val="00AA0E79"/>
    <w:rsid w:val="00AA3825"/>
    <w:rsid w:val="00AA48CE"/>
    <w:rsid w:val="00AA4BBC"/>
    <w:rsid w:val="00AA573D"/>
    <w:rsid w:val="00AA5EB6"/>
    <w:rsid w:val="00AA79BF"/>
    <w:rsid w:val="00AB033B"/>
    <w:rsid w:val="00AB0B7F"/>
    <w:rsid w:val="00AB24CA"/>
    <w:rsid w:val="00AB25E4"/>
    <w:rsid w:val="00AB2B80"/>
    <w:rsid w:val="00AB32E1"/>
    <w:rsid w:val="00AB4C99"/>
    <w:rsid w:val="00AB5511"/>
    <w:rsid w:val="00AB76B8"/>
    <w:rsid w:val="00AC0A01"/>
    <w:rsid w:val="00AC0E04"/>
    <w:rsid w:val="00AC1844"/>
    <w:rsid w:val="00AC1A47"/>
    <w:rsid w:val="00AC2256"/>
    <w:rsid w:val="00AC36B4"/>
    <w:rsid w:val="00AC4BD9"/>
    <w:rsid w:val="00AC4D3B"/>
    <w:rsid w:val="00AC5A94"/>
    <w:rsid w:val="00AC6970"/>
    <w:rsid w:val="00AC6A5C"/>
    <w:rsid w:val="00AD0A58"/>
    <w:rsid w:val="00AD0B63"/>
    <w:rsid w:val="00AD0EBC"/>
    <w:rsid w:val="00AD1185"/>
    <w:rsid w:val="00AD13E3"/>
    <w:rsid w:val="00AD1507"/>
    <w:rsid w:val="00AD188A"/>
    <w:rsid w:val="00AD1B28"/>
    <w:rsid w:val="00AD1B54"/>
    <w:rsid w:val="00AD23F8"/>
    <w:rsid w:val="00AD282E"/>
    <w:rsid w:val="00AD2E55"/>
    <w:rsid w:val="00AD389E"/>
    <w:rsid w:val="00AD3F98"/>
    <w:rsid w:val="00AD41C2"/>
    <w:rsid w:val="00AD501E"/>
    <w:rsid w:val="00AD6723"/>
    <w:rsid w:val="00AE004A"/>
    <w:rsid w:val="00AE06B4"/>
    <w:rsid w:val="00AE105A"/>
    <w:rsid w:val="00AE1569"/>
    <w:rsid w:val="00AE1641"/>
    <w:rsid w:val="00AE236E"/>
    <w:rsid w:val="00AE2AF4"/>
    <w:rsid w:val="00AE434E"/>
    <w:rsid w:val="00AE64FF"/>
    <w:rsid w:val="00AE6819"/>
    <w:rsid w:val="00AE6E16"/>
    <w:rsid w:val="00AE76EC"/>
    <w:rsid w:val="00AE7CB5"/>
    <w:rsid w:val="00AF049F"/>
    <w:rsid w:val="00AF0FEB"/>
    <w:rsid w:val="00AF19A2"/>
    <w:rsid w:val="00AF2387"/>
    <w:rsid w:val="00AF2A41"/>
    <w:rsid w:val="00AF2D30"/>
    <w:rsid w:val="00AF3E40"/>
    <w:rsid w:val="00AF5892"/>
    <w:rsid w:val="00AF7009"/>
    <w:rsid w:val="00AF7FE3"/>
    <w:rsid w:val="00B01295"/>
    <w:rsid w:val="00B02DC0"/>
    <w:rsid w:val="00B04A6C"/>
    <w:rsid w:val="00B04BBF"/>
    <w:rsid w:val="00B06652"/>
    <w:rsid w:val="00B070E8"/>
    <w:rsid w:val="00B07BE2"/>
    <w:rsid w:val="00B1109C"/>
    <w:rsid w:val="00B12024"/>
    <w:rsid w:val="00B121D2"/>
    <w:rsid w:val="00B12B45"/>
    <w:rsid w:val="00B14F96"/>
    <w:rsid w:val="00B15440"/>
    <w:rsid w:val="00B158F3"/>
    <w:rsid w:val="00B15E22"/>
    <w:rsid w:val="00B163AF"/>
    <w:rsid w:val="00B168A8"/>
    <w:rsid w:val="00B174F7"/>
    <w:rsid w:val="00B2007F"/>
    <w:rsid w:val="00B20127"/>
    <w:rsid w:val="00B2032B"/>
    <w:rsid w:val="00B20B12"/>
    <w:rsid w:val="00B21F34"/>
    <w:rsid w:val="00B221E6"/>
    <w:rsid w:val="00B2439B"/>
    <w:rsid w:val="00B24406"/>
    <w:rsid w:val="00B24FF9"/>
    <w:rsid w:val="00B25054"/>
    <w:rsid w:val="00B27CE9"/>
    <w:rsid w:val="00B311BF"/>
    <w:rsid w:val="00B31D1E"/>
    <w:rsid w:val="00B32564"/>
    <w:rsid w:val="00B32852"/>
    <w:rsid w:val="00B32B13"/>
    <w:rsid w:val="00B3367B"/>
    <w:rsid w:val="00B338F5"/>
    <w:rsid w:val="00B3525D"/>
    <w:rsid w:val="00B3559E"/>
    <w:rsid w:val="00B3625C"/>
    <w:rsid w:val="00B36580"/>
    <w:rsid w:val="00B37A44"/>
    <w:rsid w:val="00B417B3"/>
    <w:rsid w:val="00B41877"/>
    <w:rsid w:val="00B4238A"/>
    <w:rsid w:val="00B43DDE"/>
    <w:rsid w:val="00B447E0"/>
    <w:rsid w:val="00B44F88"/>
    <w:rsid w:val="00B44FB1"/>
    <w:rsid w:val="00B45E74"/>
    <w:rsid w:val="00B502C9"/>
    <w:rsid w:val="00B5051C"/>
    <w:rsid w:val="00B50EF8"/>
    <w:rsid w:val="00B51D62"/>
    <w:rsid w:val="00B52208"/>
    <w:rsid w:val="00B52F8D"/>
    <w:rsid w:val="00B534A2"/>
    <w:rsid w:val="00B556A1"/>
    <w:rsid w:val="00B56550"/>
    <w:rsid w:val="00B579EE"/>
    <w:rsid w:val="00B57AFF"/>
    <w:rsid w:val="00B6045D"/>
    <w:rsid w:val="00B60B8F"/>
    <w:rsid w:val="00B618B7"/>
    <w:rsid w:val="00B61A54"/>
    <w:rsid w:val="00B62FEF"/>
    <w:rsid w:val="00B6369A"/>
    <w:rsid w:val="00B63C3F"/>
    <w:rsid w:val="00B647E8"/>
    <w:rsid w:val="00B64A4A"/>
    <w:rsid w:val="00B64ED1"/>
    <w:rsid w:val="00B65276"/>
    <w:rsid w:val="00B704F8"/>
    <w:rsid w:val="00B70EB1"/>
    <w:rsid w:val="00B7103E"/>
    <w:rsid w:val="00B727BA"/>
    <w:rsid w:val="00B7291E"/>
    <w:rsid w:val="00B72C89"/>
    <w:rsid w:val="00B73175"/>
    <w:rsid w:val="00B75548"/>
    <w:rsid w:val="00B763E5"/>
    <w:rsid w:val="00B76C7B"/>
    <w:rsid w:val="00B7738C"/>
    <w:rsid w:val="00B77C21"/>
    <w:rsid w:val="00B77F3B"/>
    <w:rsid w:val="00B80E68"/>
    <w:rsid w:val="00B814DE"/>
    <w:rsid w:val="00B819CB"/>
    <w:rsid w:val="00B83375"/>
    <w:rsid w:val="00B83A67"/>
    <w:rsid w:val="00B83B1F"/>
    <w:rsid w:val="00B83C37"/>
    <w:rsid w:val="00B83D25"/>
    <w:rsid w:val="00B843C5"/>
    <w:rsid w:val="00B847F6"/>
    <w:rsid w:val="00B8573B"/>
    <w:rsid w:val="00B86677"/>
    <w:rsid w:val="00B86C8E"/>
    <w:rsid w:val="00B87D32"/>
    <w:rsid w:val="00B87E6E"/>
    <w:rsid w:val="00B90706"/>
    <w:rsid w:val="00B90FD3"/>
    <w:rsid w:val="00B91AB3"/>
    <w:rsid w:val="00B92733"/>
    <w:rsid w:val="00B93910"/>
    <w:rsid w:val="00B93924"/>
    <w:rsid w:val="00B94074"/>
    <w:rsid w:val="00B9441C"/>
    <w:rsid w:val="00B9508E"/>
    <w:rsid w:val="00B95607"/>
    <w:rsid w:val="00B962A7"/>
    <w:rsid w:val="00B96835"/>
    <w:rsid w:val="00B969D8"/>
    <w:rsid w:val="00B96DB2"/>
    <w:rsid w:val="00BA1335"/>
    <w:rsid w:val="00BA15E2"/>
    <w:rsid w:val="00BA20AF"/>
    <w:rsid w:val="00BA2825"/>
    <w:rsid w:val="00BA30E6"/>
    <w:rsid w:val="00BA3C26"/>
    <w:rsid w:val="00BA5748"/>
    <w:rsid w:val="00BA5B07"/>
    <w:rsid w:val="00BA5B59"/>
    <w:rsid w:val="00BA66EC"/>
    <w:rsid w:val="00BA68B2"/>
    <w:rsid w:val="00BA77C4"/>
    <w:rsid w:val="00BA7C15"/>
    <w:rsid w:val="00BB043D"/>
    <w:rsid w:val="00BB185D"/>
    <w:rsid w:val="00BB2791"/>
    <w:rsid w:val="00BB3EA2"/>
    <w:rsid w:val="00BB3EF2"/>
    <w:rsid w:val="00BB489E"/>
    <w:rsid w:val="00BB7AD2"/>
    <w:rsid w:val="00BB7F85"/>
    <w:rsid w:val="00BC0740"/>
    <w:rsid w:val="00BC115C"/>
    <w:rsid w:val="00BC2366"/>
    <w:rsid w:val="00BC2978"/>
    <w:rsid w:val="00BC3128"/>
    <w:rsid w:val="00BC3850"/>
    <w:rsid w:val="00BC4925"/>
    <w:rsid w:val="00BC5159"/>
    <w:rsid w:val="00BC5566"/>
    <w:rsid w:val="00BC5E17"/>
    <w:rsid w:val="00BC627E"/>
    <w:rsid w:val="00BC652F"/>
    <w:rsid w:val="00BC6B91"/>
    <w:rsid w:val="00BC6FB6"/>
    <w:rsid w:val="00BC6FF3"/>
    <w:rsid w:val="00BC700C"/>
    <w:rsid w:val="00BD0CE1"/>
    <w:rsid w:val="00BD1FEA"/>
    <w:rsid w:val="00BD5B09"/>
    <w:rsid w:val="00BD5BAD"/>
    <w:rsid w:val="00BD62B2"/>
    <w:rsid w:val="00BD6D73"/>
    <w:rsid w:val="00BD6EF5"/>
    <w:rsid w:val="00BD7389"/>
    <w:rsid w:val="00BE06E9"/>
    <w:rsid w:val="00BE1EC8"/>
    <w:rsid w:val="00BE1EE1"/>
    <w:rsid w:val="00BE2B29"/>
    <w:rsid w:val="00BE2DC6"/>
    <w:rsid w:val="00BE356E"/>
    <w:rsid w:val="00BE3E58"/>
    <w:rsid w:val="00BE4BA4"/>
    <w:rsid w:val="00BE5468"/>
    <w:rsid w:val="00BE7458"/>
    <w:rsid w:val="00BE7E67"/>
    <w:rsid w:val="00BF04B8"/>
    <w:rsid w:val="00BF0992"/>
    <w:rsid w:val="00BF138A"/>
    <w:rsid w:val="00BF21E0"/>
    <w:rsid w:val="00BF2AC5"/>
    <w:rsid w:val="00BF2F44"/>
    <w:rsid w:val="00BF3059"/>
    <w:rsid w:val="00BF321F"/>
    <w:rsid w:val="00BF3D86"/>
    <w:rsid w:val="00BF4062"/>
    <w:rsid w:val="00BF460A"/>
    <w:rsid w:val="00BF4CF0"/>
    <w:rsid w:val="00BF66F0"/>
    <w:rsid w:val="00BF6A95"/>
    <w:rsid w:val="00BF782C"/>
    <w:rsid w:val="00C003AE"/>
    <w:rsid w:val="00C008B1"/>
    <w:rsid w:val="00C00F73"/>
    <w:rsid w:val="00C013EC"/>
    <w:rsid w:val="00C024FB"/>
    <w:rsid w:val="00C0365A"/>
    <w:rsid w:val="00C0373E"/>
    <w:rsid w:val="00C049A6"/>
    <w:rsid w:val="00C0547B"/>
    <w:rsid w:val="00C05E23"/>
    <w:rsid w:val="00C05F3E"/>
    <w:rsid w:val="00C06333"/>
    <w:rsid w:val="00C06CA1"/>
    <w:rsid w:val="00C0735B"/>
    <w:rsid w:val="00C074EC"/>
    <w:rsid w:val="00C10260"/>
    <w:rsid w:val="00C1168B"/>
    <w:rsid w:val="00C12291"/>
    <w:rsid w:val="00C12C98"/>
    <w:rsid w:val="00C12F0F"/>
    <w:rsid w:val="00C13553"/>
    <w:rsid w:val="00C13AC4"/>
    <w:rsid w:val="00C1437F"/>
    <w:rsid w:val="00C143C9"/>
    <w:rsid w:val="00C14623"/>
    <w:rsid w:val="00C14939"/>
    <w:rsid w:val="00C14DBC"/>
    <w:rsid w:val="00C20E73"/>
    <w:rsid w:val="00C2110D"/>
    <w:rsid w:val="00C22050"/>
    <w:rsid w:val="00C222FF"/>
    <w:rsid w:val="00C2238A"/>
    <w:rsid w:val="00C22CBF"/>
    <w:rsid w:val="00C23888"/>
    <w:rsid w:val="00C2394E"/>
    <w:rsid w:val="00C247B1"/>
    <w:rsid w:val="00C251D8"/>
    <w:rsid w:val="00C266C7"/>
    <w:rsid w:val="00C272CC"/>
    <w:rsid w:val="00C27792"/>
    <w:rsid w:val="00C30901"/>
    <w:rsid w:val="00C32077"/>
    <w:rsid w:val="00C32E5D"/>
    <w:rsid w:val="00C32FE5"/>
    <w:rsid w:val="00C33591"/>
    <w:rsid w:val="00C33659"/>
    <w:rsid w:val="00C33669"/>
    <w:rsid w:val="00C34541"/>
    <w:rsid w:val="00C34C61"/>
    <w:rsid w:val="00C35168"/>
    <w:rsid w:val="00C354FF"/>
    <w:rsid w:val="00C409CE"/>
    <w:rsid w:val="00C40C2D"/>
    <w:rsid w:val="00C4138E"/>
    <w:rsid w:val="00C42C08"/>
    <w:rsid w:val="00C433FF"/>
    <w:rsid w:val="00C44A3E"/>
    <w:rsid w:val="00C451E6"/>
    <w:rsid w:val="00C45EB5"/>
    <w:rsid w:val="00C46AF1"/>
    <w:rsid w:val="00C4710C"/>
    <w:rsid w:val="00C476A7"/>
    <w:rsid w:val="00C47A03"/>
    <w:rsid w:val="00C521B2"/>
    <w:rsid w:val="00C52235"/>
    <w:rsid w:val="00C523D6"/>
    <w:rsid w:val="00C52855"/>
    <w:rsid w:val="00C52A98"/>
    <w:rsid w:val="00C52D1A"/>
    <w:rsid w:val="00C52FAB"/>
    <w:rsid w:val="00C534EF"/>
    <w:rsid w:val="00C5455D"/>
    <w:rsid w:val="00C545B1"/>
    <w:rsid w:val="00C54E11"/>
    <w:rsid w:val="00C5673B"/>
    <w:rsid w:val="00C56E2F"/>
    <w:rsid w:val="00C5745B"/>
    <w:rsid w:val="00C579B0"/>
    <w:rsid w:val="00C60B66"/>
    <w:rsid w:val="00C617AA"/>
    <w:rsid w:val="00C61EE8"/>
    <w:rsid w:val="00C621FC"/>
    <w:rsid w:val="00C62DA0"/>
    <w:rsid w:val="00C62FDB"/>
    <w:rsid w:val="00C645F5"/>
    <w:rsid w:val="00C64EA8"/>
    <w:rsid w:val="00C66FDA"/>
    <w:rsid w:val="00C67088"/>
    <w:rsid w:val="00C703AA"/>
    <w:rsid w:val="00C71598"/>
    <w:rsid w:val="00C71B45"/>
    <w:rsid w:val="00C72573"/>
    <w:rsid w:val="00C7259A"/>
    <w:rsid w:val="00C72949"/>
    <w:rsid w:val="00C73C89"/>
    <w:rsid w:val="00C73F71"/>
    <w:rsid w:val="00C754D6"/>
    <w:rsid w:val="00C765B7"/>
    <w:rsid w:val="00C77752"/>
    <w:rsid w:val="00C77F69"/>
    <w:rsid w:val="00C800EC"/>
    <w:rsid w:val="00C81115"/>
    <w:rsid w:val="00C815A5"/>
    <w:rsid w:val="00C815AA"/>
    <w:rsid w:val="00C8160C"/>
    <w:rsid w:val="00C81942"/>
    <w:rsid w:val="00C81C0D"/>
    <w:rsid w:val="00C81C41"/>
    <w:rsid w:val="00C82A06"/>
    <w:rsid w:val="00C8309F"/>
    <w:rsid w:val="00C83334"/>
    <w:rsid w:val="00C83A49"/>
    <w:rsid w:val="00C8658E"/>
    <w:rsid w:val="00C868A5"/>
    <w:rsid w:val="00C91474"/>
    <w:rsid w:val="00C91557"/>
    <w:rsid w:val="00C91B23"/>
    <w:rsid w:val="00C9241D"/>
    <w:rsid w:val="00C935B8"/>
    <w:rsid w:val="00C943C0"/>
    <w:rsid w:val="00C968B0"/>
    <w:rsid w:val="00C9722C"/>
    <w:rsid w:val="00C97D22"/>
    <w:rsid w:val="00CA03CF"/>
    <w:rsid w:val="00CA0C55"/>
    <w:rsid w:val="00CA2349"/>
    <w:rsid w:val="00CA5601"/>
    <w:rsid w:val="00CA58D8"/>
    <w:rsid w:val="00CA65B2"/>
    <w:rsid w:val="00CA6DCF"/>
    <w:rsid w:val="00CA7E70"/>
    <w:rsid w:val="00CA7EC4"/>
    <w:rsid w:val="00CB0716"/>
    <w:rsid w:val="00CB26EC"/>
    <w:rsid w:val="00CB2CB6"/>
    <w:rsid w:val="00CB3401"/>
    <w:rsid w:val="00CB3781"/>
    <w:rsid w:val="00CB5379"/>
    <w:rsid w:val="00CB5C94"/>
    <w:rsid w:val="00CB6226"/>
    <w:rsid w:val="00CB6502"/>
    <w:rsid w:val="00CB6638"/>
    <w:rsid w:val="00CB7D3E"/>
    <w:rsid w:val="00CC0012"/>
    <w:rsid w:val="00CC4FAF"/>
    <w:rsid w:val="00CC5513"/>
    <w:rsid w:val="00CC620B"/>
    <w:rsid w:val="00CC6D36"/>
    <w:rsid w:val="00CD0986"/>
    <w:rsid w:val="00CD10B9"/>
    <w:rsid w:val="00CD26D5"/>
    <w:rsid w:val="00CD2A28"/>
    <w:rsid w:val="00CD4E6A"/>
    <w:rsid w:val="00CD5661"/>
    <w:rsid w:val="00CD7389"/>
    <w:rsid w:val="00CE1BA0"/>
    <w:rsid w:val="00CE1D6B"/>
    <w:rsid w:val="00CE208E"/>
    <w:rsid w:val="00CE2FE5"/>
    <w:rsid w:val="00CE4CBA"/>
    <w:rsid w:val="00CE55C6"/>
    <w:rsid w:val="00CE6C61"/>
    <w:rsid w:val="00CE7045"/>
    <w:rsid w:val="00CE7612"/>
    <w:rsid w:val="00CE765D"/>
    <w:rsid w:val="00CF00C2"/>
    <w:rsid w:val="00CF00ED"/>
    <w:rsid w:val="00CF0339"/>
    <w:rsid w:val="00CF07B1"/>
    <w:rsid w:val="00CF0E5A"/>
    <w:rsid w:val="00CF12BD"/>
    <w:rsid w:val="00CF1340"/>
    <w:rsid w:val="00CF331F"/>
    <w:rsid w:val="00CF44AA"/>
    <w:rsid w:val="00CF4E70"/>
    <w:rsid w:val="00CF53DB"/>
    <w:rsid w:val="00D00228"/>
    <w:rsid w:val="00D009CA"/>
    <w:rsid w:val="00D017B4"/>
    <w:rsid w:val="00D02FD5"/>
    <w:rsid w:val="00D03FDA"/>
    <w:rsid w:val="00D04671"/>
    <w:rsid w:val="00D0480C"/>
    <w:rsid w:val="00D04C32"/>
    <w:rsid w:val="00D0546A"/>
    <w:rsid w:val="00D0610D"/>
    <w:rsid w:val="00D06653"/>
    <w:rsid w:val="00D068D3"/>
    <w:rsid w:val="00D0721E"/>
    <w:rsid w:val="00D104F7"/>
    <w:rsid w:val="00D10F31"/>
    <w:rsid w:val="00D110CF"/>
    <w:rsid w:val="00D111CB"/>
    <w:rsid w:val="00D123B8"/>
    <w:rsid w:val="00D124A4"/>
    <w:rsid w:val="00D14017"/>
    <w:rsid w:val="00D14395"/>
    <w:rsid w:val="00D14700"/>
    <w:rsid w:val="00D147F0"/>
    <w:rsid w:val="00D14EEA"/>
    <w:rsid w:val="00D15552"/>
    <w:rsid w:val="00D159E4"/>
    <w:rsid w:val="00D16B27"/>
    <w:rsid w:val="00D1753B"/>
    <w:rsid w:val="00D17573"/>
    <w:rsid w:val="00D17AD3"/>
    <w:rsid w:val="00D214F3"/>
    <w:rsid w:val="00D21609"/>
    <w:rsid w:val="00D22163"/>
    <w:rsid w:val="00D23977"/>
    <w:rsid w:val="00D25C25"/>
    <w:rsid w:val="00D269AC"/>
    <w:rsid w:val="00D27746"/>
    <w:rsid w:val="00D27BE9"/>
    <w:rsid w:val="00D27F6D"/>
    <w:rsid w:val="00D32E91"/>
    <w:rsid w:val="00D336F6"/>
    <w:rsid w:val="00D33DAE"/>
    <w:rsid w:val="00D33E32"/>
    <w:rsid w:val="00D34D38"/>
    <w:rsid w:val="00D34D48"/>
    <w:rsid w:val="00D35350"/>
    <w:rsid w:val="00D37384"/>
    <w:rsid w:val="00D37526"/>
    <w:rsid w:val="00D401F0"/>
    <w:rsid w:val="00D432AC"/>
    <w:rsid w:val="00D4413E"/>
    <w:rsid w:val="00D45F75"/>
    <w:rsid w:val="00D46186"/>
    <w:rsid w:val="00D47138"/>
    <w:rsid w:val="00D475C8"/>
    <w:rsid w:val="00D50BF8"/>
    <w:rsid w:val="00D514EC"/>
    <w:rsid w:val="00D518B9"/>
    <w:rsid w:val="00D51B8D"/>
    <w:rsid w:val="00D51E95"/>
    <w:rsid w:val="00D52681"/>
    <w:rsid w:val="00D5299C"/>
    <w:rsid w:val="00D53563"/>
    <w:rsid w:val="00D54A74"/>
    <w:rsid w:val="00D553D9"/>
    <w:rsid w:val="00D55792"/>
    <w:rsid w:val="00D55DD7"/>
    <w:rsid w:val="00D56C5E"/>
    <w:rsid w:val="00D56FD3"/>
    <w:rsid w:val="00D57461"/>
    <w:rsid w:val="00D6073E"/>
    <w:rsid w:val="00D60F40"/>
    <w:rsid w:val="00D61993"/>
    <w:rsid w:val="00D61E8E"/>
    <w:rsid w:val="00D6294C"/>
    <w:rsid w:val="00D633C0"/>
    <w:rsid w:val="00D636DC"/>
    <w:rsid w:val="00D63966"/>
    <w:rsid w:val="00D64053"/>
    <w:rsid w:val="00D67426"/>
    <w:rsid w:val="00D72A14"/>
    <w:rsid w:val="00D72F40"/>
    <w:rsid w:val="00D7319D"/>
    <w:rsid w:val="00D74001"/>
    <w:rsid w:val="00D74C93"/>
    <w:rsid w:val="00D74F11"/>
    <w:rsid w:val="00D75678"/>
    <w:rsid w:val="00D756CF"/>
    <w:rsid w:val="00D760D4"/>
    <w:rsid w:val="00D76611"/>
    <w:rsid w:val="00D7717F"/>
    <w:rsid w:val="00D772B0"/>
    <w:rsid w:val="00D80261"/>
    <w:rsid w:val="00D815A9"/>
    <w:rsid w:val="00D82231"/>
    <w:rsid w:val="00D82E09"/>
    <w:rsid w:val="00D82E4A"/>
    <w:rsid w:val="00D837A5"/>
    <w:rsid w:val="00D839AA"/>
    <w:rsid w:val="00D840BC"/>
    <w:rsid w:val="00D84759"/>
    <w:rsid w:val="00D854BF"/>
    <w:rsid w:val="00D85EAA"/>
    <w:rsid w:val="00D87689"/>
    <w:rsid w:val="00D901F3"/>
    <w:rsid w:val="00D90814"/>
    <w:rsid w:val="00D92A32"/>
    <w:rsid w:val="00D92D97"/>
    <w:rsid w:val="00D93F04"/>
    <w:rsid w:val="00D94740"/>
    <w:rsid w:val="00D94B3C"/>
    <w:rsid w:val="00D955BC"/>
    <w:rsid w:val="00D958FD"/>
    <w:rsid w:val="00D95C7A"/>
    <w:rsid w:val="00D96451"/>
    <w:rsid w:val="00D96D5E"/>
    <w:rsid w:val="00DA0182"/>
    <w:rsid w:val="00DA0186"/>
    <w:rsid w:val="00DA180D"/>
    <w:rsid w:val="00DA1BC5"/>
    <w:rsid w:val="00DA1D04"/>
    <w:rsid w:val="00DA24E3"/>
    <w:rsid w:val="00DA2AC3"/>
    <w:rsid w:val="00DA307B"/>
    <w:rsid w:val="00DA31D2"/>
    <w:rsid w:val="00DA3D45"/>
    <w:rsid w:val="00DA4DA1"/>
    <w:rsid w:val="00DA55B8"/>
    <w:rsid w:val="00DA55EB"/>
    <w:rsid w:val="00DA62A8"/>
    <w:rsid w:val="00DA72C0"/>
    <w:rsid w:val="00DA7984"/>
    <w:rsid w:val="00DB0BE4"/>
    <w:rsid w:val="00DB16C4"/>
    <w:rsid w:val="00DB1C1B"/>
    <w:rsid w:val="00DB3A47"/>
    <w:rsid w:val="00DB403B"/>
    <w:rsid w:val="00DB42DD"/>
    <w:rsid w:val="00DB47C5"/>
    <w:rsid w:val="00DB50A8"/>
    <w:rsid w:val="00DB55D8"/>
    <w:rsid w:val="00DB561C"/>
    <w:rsid w:val="00DB5908"/>
    <w:rsid w:val="00DC1334"/>
    <w:rsid w:val="00DC15D2"/>
    <w:rsid w:val="00DC22F0"/>
    <w:rsid w:val="00DC2572"/>
    <w:rsid w:val="00DC294B"/>
    <w:rsid w:val="00DC397C"/>
    <w:rsid w:val="00DC3E0B"/>
    <w:rsid w:val="00DC40F0"/>
    <w:rsid w:val="00DC5060"/>
    <w:rsid w:val="00DC51D5"/>
    <w:rsid w:val="00DC522C"/>
    <w:rsid w:val="00DC5B01"/>
    <w:rsid w:val="00DC5EED"/>
    <w:rsid w:val="00DC6059"/>
    <w:rsid w:val="00DC6BC2"/>
    <w:rsid w:val="00DC6F49"/>
    <w:rsid w:val="00DC77F8"/>
    <w:rsid w:val="00DC794C"/>
    <w:rsid w:val="00DC7B2D"/>
    <w:rsid w:val="00DD0153"/>
    <w:rsid w:val="00DD0739"/>
    <w:rsid w:val="00DD07BC"/>
    <w:rsid w:val="00DD2314"/>
    <w:rsid w:val="00DD2567"/>
    <w:rsid w:val="00DD3146"/>
    <w:rsid w:val="00DD4164"/>
    <w:rsid w:val="00DD43D6"/>
    <w:rsid w:val="00DD5064"/>
    <w:rsid w:val="00DD558E"/>
    <w:rsid w:val="00DD5720"/>
    <w:rsid w:val="00DD577F"/>
    <w:rsid w:val="00DD639C"/>
    <w:rsid w:val="00DD6567"/>
    <w:rsid w:val="00DD6E0F"/>
    <w:rsid w:val="00DD72D5"/>
    <w:rsid w:val="00DD7344"/>
    <w:rsid w:val="00DD741F"/>
    <w:rsid w:val="00DD760A"/>
    <w:rsid w:val="00DD7991"/>
    <w:rsid w:val="00DE0714"/>
    <w:rsid w:val="00DE08F5"/>
    <w:rsid w:val="00DE210E"/>
    <w:rsid w:val="00DE3444"/>
    <w:rsid w:val="00DE4E56"/>
    <w:rsid w:val="00DE500E"/>
    <w:rsid w:val="00DE6744"/>
    <w:rsid w:val="00DE78FB"/>
    <w:rsid w:val="00DF0212"/>
    <w:rsid w:val="00DF0C4D"/>
    <w:rsid w:val="00DF0D17"/>
    <w:rsid w:val="00DF1F99"/>
    <w:rsid w:val="00DF23F0"/>
    <w:rsid w:val="00DF5080"/>
    <w:rsid w:val="00DF57DD"/>
    <w:rsid w:val="00DF617D"/>
    <w:rsid w:val="00DF61E2"/>
    <w:rsid w:val="00DF6887"/>
    <w:rsid w:val="00DF788B"/>
    <w:rsid w:val="00E01C82"/>
    <w:rsid w:val="00E02745"/>
    <w:rsid w:val="00E027C6"/>
    <w:rsid w:val="00E035ED"/>
    <w:rsid w:val="00E0441F"/>
    <w:rsid w:val="00E04A34"/>
    <w:rsid w:val="00E04CDF"/>
    <w:rsid w:val="00E078CE"/>
    <w:rsid w:val="00E10846"/>
    <w:rsid w:val="00E10B06"/>
    <w:rsid w:val="00E10DE4"/>
    <w:rsid w:val="00E11739"/>
    <w:rsid w:val="00E118A9"/>
    <w:rsid w:val="00E1290D"/>
    <w:rsid w:val="00E12C0C"/>
    <w:rsid w:val="00E15FAF"/>
    <w:rsid w:val="00E167DF"/>
    <w:rsid w:val="00E171B7"/>
    <w:rsid w:val="00E176B4"/>
    <w:rsid w:val="00E209D6"/>
    <w:rsid w:val="00E212FA"/>
    <w:rsid w:val="00E218EC"/>
    <w:rsid w:val="00E21941"/>
    <w:rsid w:val="00E21EA2"/>
    <w:rsid w:val="00E22652"/>
    <w:rsid w:val="00E22B31"/>
    <w:rsid w:val="00E23A74"/>
    <w:rsid w:val="00E24DB8"/>
    <w:rsid w:val="00E25EE4"/>
    <w:rsid w:val="00E30357"/>
    <w:rsid w:val="00E30F1C"/>
    <w:rsid w:val="00E31562"/>
    <w:rsid w:val="00E32434"/>
    <w:rsid w:val="00E32CEE"/>
    <w:rsid w:val="00E33A66"/>
    <w:rsid w:val="00E35569"/>
    <w:rsid w:val="00E35D4F"/>
    <w:rsid w:val="00E35D6E"/>
    <w:rsid w:val="00E36F9D"/>
    <w:rsid w:val="00E379D9"/>
    <w:rsid w:val="00E41152"/>
    <w:rsid w:val="00E412AE"/>
    <w:rsid w:val="00E41A40"/>
    <w:rsid w:val="00E42A53"/>
    <w:rsid w:val="00E43781"/>
    <w:rsid w:val="00E440E8"/>
    <w:rsid w:val="00E445BC"/>
    <w:rsid w:val="00E453E8"/>
    <w:rsid w:val="00E45849"/>
    <w:rsid w:val="00E45E48"/>
    <w:rsid w:val="00E4626A"/>
    <w:rsid w:val="00E46D97"/>
    <w:rsid w:val="00E47684"/>
    <w:rsid w:val="00E511F3"/>
    <w:rsid w:val="00E52225"/>
    <w:rsid w:val="00E529FF"/>
    <w:rsid w:val="00E52C39"/>
    <w:rsid w:val="00E52FA7"/>
    <w:rsid w:val="00E5320F"/>
    <w:rsid w:val="00E53401"/>
    <w:rsid w:val="00E53FAF"/>
    <w:rsid w:val="00E54071"/>
    <w:rsid w:val="00E54257"/>
    <w:rsid w:val="00E54F2F"/>
    <w:rsid w:val="00E55406"/>
    <w:rsid w:val="00E55A9C"/>
    <w:rsid w:val="00E5618A"/>
    <w:rsid w:val="00E56797"/>
    <w:rsid w:val="00E57944"/>
    <w:rsid w:val="00E6082F"/>
    <w:rsid w:val="00E6100F"/>
    <w:rsid w:val="00E61072"/>
    <w:rsid w:val="00E6306B"/>
    <w:rsid w:val="00E63FCB"/>
    <w:rsid w:val="00E64815"/>
    <w:rsid w:val="00E65695"/>
    <w:rsid w:val="00E6601F"/>
    <w:rsid w:val="00E660CB"/>
    <w:rsid w:val="00E66EED"/>
    <w:rsid w:val="00E674B6"/>
    <w:rsid w:val="00E6780B"/>
    <w:rsid w:val="00E67BF9"/>
    <w:rsid w:val="00E67FD6"/>
    <w:rsid w:val="00E703A4"/>
    <w:rsid w:val="00E70AFC"/>
    <w:rsid w:val="00E70E3A"/>
    <w:rsid w:val="00E71D1E"/>
    <w:rsid w:val="00E72E27"/>
    <w:rsid w:val="00E732E4"/>
    <w:rsid w:val="00E7514E"/>
    <w:rsid w:val="00E7565A"/>
    <w:rsid w:val="00E761D7"/>
    <w:rsid w:val="00E7620C"/>
    <w:rsid w:val="00E76BAA"/>
    <w:rsid w:val="00E7719B"/>
    <w:rsid w:val="00E7755E"/>
    <w:rsid w:val="00E81007"/>
    <w:rsid w:val="00E830C9"/>
    <w:rsid w:val="00E83986"/>
    <w:rsid w:val="00E85761"/>
    <w:rsid w:val="00E858AA"/>
    <w:rsid w:val="00E8784C"/>
    <w:rsid w:val="00E87A4F"/>
    <w:rsid w:val="00E87D92"/>
    <w:rsid w:val="00E91960"/>
    <w:rsid w:val="00E919CC"/>
    <w:rsid w:val="00E91EB8"/>
    <w:rsid w:val="00E9383A"/>
    <w:rsid w:val="00E93B1E"/>
    <w:rsid w:val="00E93F89"/>
    <w:rsid w:val="00E9480D"/>
    <w:rsid w:val="00E94A5E"/>
    <w:rsid w:val="00E953BF"/>
    <w:rsid w:val="00E972A2"/>
    <w:rsid w:val="00E97971"/>
    <w:rsid w:val="00E97BA4"/>
    <w:rsid w:val="00EA071A"/>
    <w:rsid w:val="00EA156B"/>
    <w:rsid w:val="00EA1B24"/>
    <w:rsid w:val="00EA1CE7"/>
    <w:rsid w:val="00EA23DC"/>
    <w:rsid w:val="00EA251E"/>
    <w:rsid w:val="00EA3458"/>
    <w:rsid w:val="00EA4448"/>
    <w:rsid w:val="00EA4628"/>
    <w:rsid w:val="00EA48A4"/>
    <w:rsid w:val="00EA4C77"/>
    <w:rsid w:val="00EA527B"/>
    <w:rsid w:val="00EA55BD"/>
    <w:rsid w:val="00EA60AE"/>
    <w:rsid w:val="00EA6621"/>
    <w:rsid w:val="00EA6675"/>
    <w:rsid w:val="00EA75A8"/>
    <w:rsid w:val="00EA77D4"/>
    <w:rsid w:val="00EB025E"/>
    <w:rsid w:val="00EB0905"/>
    <w:rsid w:val="00EB24F0"/>
    <w:rsid w:val="00EB3298"/>
    <w:rsid w:val="00EB3AAE"/>
    <w:rsid w:val="00EB3B24"/>
    <w:rsid w:val="00EB3C88"/>
    <w:rsid w:val="00EB6671"/>
    <w:rsid w:val="00EB6D0B"/>
    <w:rsid w:val="00EB6D1D"/>
    <w:rsid w:val="00EB70D0"/>
    <w:rsid w:val="00EB7FB1"/>
    <w:rsid w:val="00EC0403"/>
    <w:rsid w:val="00EC122C"/>
    <w:rsid w:val="00EC21E0"/>
    <w:rsid w:val="00EC24A4"/>
    <w:rsid w:val="00EC254C"/>
    <w:rsid w:val="00EC49ED"/>
    <w:rsid w:val="00EC4A62"/>
    <w:rsid w:val="00EC5C23"/>
    <w:rsid w:val="00EC5C84"/>
    <w:rsid w:val="00EC60A2"/>
    <w:rsid w:val="00EC7290"/>
    <w:rsid w:val="00EC7882"/>
    <w:rsid w:val="00EC7FE2"/>
    <w:rsid w:val="00ED07A1"/>
    <w:rsid w:val="00ED0BD0"/>
    <w:rsid w:val="00ED1D5E"/>
    <w:rsid w:val="00ED268D"/>
    <w:rsid w:val="00ED3252"/>
    <w:rsid w:val="00ED3B40"/>
    <w:rsid w:val="00ED4511"/>
    <w:rsid w:val="00ED4C44"/>
    <w:rsid w:val="00ED5471"/>
    <w:rsid w:val="00ED641C"/>
    <w:rsid w:val="00ED6CE5"/>
    <w:rsid w:val="00EE04BA"/>
    <w:rsid w:val="00EE0630"/>
    <w:rsid w:val="00EE0B84"/>
    <w:rsid w:val="00EE2CA5"/>
    <w:rsid w:val="00EE3713"/>
    <w:rsid w:val="00EE3A43"/>
    <w:rsid w:val="00EE45E3"/>
    <w:rsid w:val="00EE4968"/>
    <w:rsid w:val="00EE5FE9"/>
    <w:rsid w:val="00EE629C"/>
    <w:rsid w:val="00EE6414"/>
    <w:rsid w:val="00EE646A"/>
    <w:rsid w:val="00EE64E7"/>
    <w:rsid w:val="00EE78CC"/>
    <w:rsid w:val="00EF05B2"/>
    <w:rsid w:val="00EF1738"/>
    <w:rsid w:val="00EF1E74"/>
    <w:rsid w:val="00EF1F9C"/>
    <w:rsid w:val="00EF29BE"/>
    <w:rsid w:val="00EF36B3"/>
    <w:rsid w:val="00EF47D4"/>
    <w:rsid w:val="00EF5C70"/>
    <w:rsid w:val="00EF618B"/>
    <w:rsid w:val="00EF670E"/>
    <w:rsid w:val="00EF78CB"/>
    <w:rsid w:val="00F0190D"/>
    <w:rsid w:val="00F01959"/>
    <w:rsid w:val="00F037C4"/>
    <w:rsid w:val="00F03E02"/>
    <w:rsid w:val="00F04963"/>
    <w:rsid w:val="00F060DF"/>
    <w:rsid w:val="00F06DFB"/>
    <w:rsid w:val="00F07424"/>
    <w:rsid w:val="00F11588"/>
    <w:rsid w:val="00F11B83"/>
    <w:rsid w:val="00F11D2C"/>
    <w:rsid w:val="00F11F2B"/>
    <w:rsid w:val="00F1226B"/>
    <w:rsid w:val="00F14E20"/>
    <w:rsid w:val="00F157BC"/>
    <w:rsid w:val="00F15E08"/>
    <w:rsid w:val="00F16691"/>
    <w:rsid w:val="00F16B31"/>
    <w:rsid w:val="00F16ECD"/>
    <w:rsid w:val="00F17E28"/>
    <w:rsid w:val="00F20167"/>
    <w:rsid w:val="00F21BB1"/>
    <w:rsid w:val="00F22B39"/>
    <w:rsid w:val="00F2323D"/>
    <w:rsid w:val="00F23DBB"/>
    <w:rsid w:val="00F23FCA"/>
    <w:rsid w:val="00F24D12"/>
    <w:rsid w:val="00F2506D"/>
    <w:rsid w:val="00F25276"/>
    <w:rsid w:val="00F25AA8"/>
    <w:rsid w:val="00F26451"/>
    <w:rsid w:val="00F26F03"/>
    <w:rsid w:val="00F27A33"/>
    <w:rsid w:val="00F27EBD"/>
    <w:rsid w:val="00F30C39"/>
    <w:rsid w:val="00F327C5"/>
    <w:rsid w:val="00F34664"/>
    <w:rsid w:val="00F34D66"/>
    <w:rsid w:val="00F35EE1"/>
    <w:rsid w:val="00F369C8"/>
    <w:rsid w:val="00F37473"/>
    <w:rsid w:val="00F3781F"/>
    <w:rsid w:val="00F409AA"/>
    <w:rsid w:val="00F4137A"/>
    <w:rsid w:val="00F413AB"/>
    <w:rsid w:val="00F417E8"/>
    <w:rsid w:val="00F41C5D"/>
    <w:rsid w:val="00F43B1B"/>
    <w:rsid w:val="00F46435"/>
    <w:rsid w:val="00F4654C"/>
    <w:rsid w:val="00F4690B"/>
    <w:rsid w:val="00F46B50"/>
    <w:rsid w:val="00F4749D"/>
    <w:rsid w:val="00F478FC"/>
    <w:rsid w:val="00F50464"/>
    <w:rsid w:val="00F51162"/>
    <w:rsid w:val="00F53F00"/>
    <w:rsid w:val="00F54100"/>
    <w:rsid w:val="00F5462C"/>
    <w:rsid w:val="00F54AFD"/>
    <w:rsid w:val="00F54DAC"/>
    <w:rsid w:val="00F55155"/>
    <w:rsid w:val="00F554A3"/>
    <w:rsid w:val="00F56199"/>
    <w:rsid w:val="00F578DA"/>
    <w:rsid w:val="00F603CE"/>
    <w:rsid w:val="00F60929"/>
    <w:rsid w:val="00F615EF"/>
    <w:rsid w:val="00F616C9"/>
    <w:rsid w:val="00F624E7"/>
    <w:rsid w:val="00F641B2"/>
    <w:rsid w:val="00F6558E"/>
    <w:rsid w:val="00F707C5"/>
    <w:rsid w:val="00F70882"/>
    <w:rsid w:val="00F7145B"/>
    <w:rsid w:val="00F72E6E"/>
    <w:rsid w:val="00F739C7"/>
    <w:rsid w:val="00F745E4"/>
    <w:rsid w:val="00F74721"/>
    <w:rsid w:val="00F74B12"/>
    <w:rsid w:val="00F757A3"/>
    <w:rsid w:val="00F75C22"/>
    <w:rsid w:val="00F81945"/>
    <w:rsid w:val="00F81A76"/>
    <w:rsid w:val="00F81D70"/>
    <w:rsid w:val="00F81E89"/>
    <w:rsid w:val="00F82454"/>
    <w:rsid w:val="00F82688"/>
    <w:rsid w:val="00F8283A"/>
    <w:rsid w:val="00F82E8C"/>
    <w:rsid w:val="00F853CB"/>
    <w:rsid w:val="00F8706C"/>
    <w:rsid w:val="00F87D80"/>
    <w:rsid w:val="00F87F4A"/>
    <w:rsid w:val="00F90227"/>
    <w:rsid w:val="00F91AD9"/>
    <w:rsid w:val="00F92967"/>
    <w:rsid w:val="00F92DE6"/>
    <w:rsid w:val="00F92F43"/>
    <w:rsid w:val="00F937D8"/>
    <w:rsid w:val="00F93C85"/>
    <w:rsid w:val="00F93F21"/>
    <w:rsid w:val="00F964A0"/>
    <w:rsid w:val="00F96B4C"/>
    <w:rsid w:val="00FA00DC"/>
    <w:rsid w:val="00FA0686"/>
    <w:rsid w:val="00FA1592"/>
    <w:rsid w:val="00FA2CF4"/>
    <w:rsid w:val="00FA383A"/>
    <w:rsid w:val="00FA3C30"/>
    <w:rsid w:val="00FA43C6"/>
    <w:rsid w:val="00FA496D"/>
    <w:rsid w:val="00FA4BC6"/>
    <w:rsid w:val="00FA52C7"/>
    <w:rsid w:val="00FA5879"/>
    <w:rsid w:val="00FA5C2F"/>
    <w:rsid w:val="00FA6502"/>
    <w:rsid w:val="00FB1888"/>
    <w:rsid w:val="00FB1AF5"/>
    <w:rsid w:val="00FB1DFC"/>
    <w:rsid w:val="00FB1EFB"/>
    <w:rsid w:val="00FB28C2"/>
    <w:rsid w:val="00FB310D"/>
    <w:rsid w:val="00FB35A0"/>
    <w:rsid w:val="00FB40B2"/>
    <w:rsid w:val="00FB42B2"/>
    <w:rsid w:val="00FB43B2"/>
    <w:rsid w:val="00FB4F4E"/>
    <w:rsid w:val="00FB607E"/>
    <w:rsid w:val="00FB6AF6"/>
    <w:rsid w:val="00FC1A07"/>
    <w:rsid w:val="00FC2D7B"/>
    <w:rsid w:val="00FC2DC1"/>
    <w:rsid w:val="00FC3992"/>
    <w:rsid w:val="00FC5239"/>
    <w:rsid w:val="00FC617B"/>
    <w:rsid w:val="00FC7AD7"/>
    <w:rsid w:val="00FD0C60"/>
    <w:rsid w:val="00FD0EAF"/>
    <w:rsid w:val="00FD1C87"/>
    <w:rsid w:val="00FD1D4F"/>
    <w:rsid w:val="00FD21C2"/>
    <w:rsid w:val="00FD264C"/>
    <w:rsid w:val="00FD3626"/>
    <w:rsid w:val="00FD3D44"/>
    <w:rsid w:val="00FD46B9"/>
    <w:rsid w:val="00FD5622"/>
    <w:rsid w:val="00FD63F6"/>
    <w:rsid w:val="00FE0FE8"/>
    <w:rsid w:val="00FE1066"/>
    <w:rsid w:val="00FE1C6D"/>
    <w:rsid w:val="00FE1D64"/>
    <w:rsid w:val="00FE2A5E"/>
    <w:rsid w:val="00FE3157"/>
    <w:rsid w:val="00FE318C"/>
    <w:rsid w:val="00FE473A"/>
    <w:rsid w:val="00FE539B"/>
    <w:rsid w:val="00FE5AD3"/>
    <w:rsid w:val="00FE7A4C"/>
    <w:rsid w:val="00FE7BE5"/>
    <w:rsid w:val="00FF0627"/>
    <w:rsid w:val="00FF1718"/>
    <w:rsid w:val="00FF1A42"/>
    <w:rsid w:val="00FF2713"/>
    <w:rsid w:val="00FF2A11"/>
    <w:rsid w:val="00FF2E63"/>
    <w:rsid w:val="00FF3133"/>
    <w:rsid w:val="00FF3E5B"/>
    <w:rsid w:val="00FF6B6F"/>
    <w:rsid w:val="00FF6E18"/>
    <w:rsid w:val="00FF7734"/>
    <w:rsid w:val="00FF7C78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F864DC0F-7099-4AEC-A157-DC5E13A6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82C7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75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492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7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601DD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601DD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601DDA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601DD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601DDA"/>
    <w:rPr>
      <w:b/>
      <w:bCs/>
    </w:rPr>
  </w:style>
  <w:style w:type="character" w:customStyle="1" w:styleId="notion-enable-hover">
    <w:name w:val="notion-enable-hover"/>
    <w:basedOn w:val="a0"/>
    <w:rsid w:val="0058135C"/>
  </w:style>
  <w:style w:type="character" w:customStyle="1" w:styleId="1Char">
    <w:name w:val="제목 1 Char"/>
    <w:basedOn w:val="a0"/>
    <w:link w:val="1"/>
    <w:uiPriority w:val="9"/>
    <w:rsid w:val="00882C7B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A272C"/>
    <w:rPr>
      <w:b/>
      <w:bCs/>
    </w:rPr>
  </w:style>
  <w:style w:type="paragraph" w:styleId="af1">
    <w:name w:val="Revision"/>
    <w:hidden/>
    <w:uiPriority w:val="99"/>
    <w:semiHidden/>
    <w:rsid w:val="00BC4925"/>
    <w:pPr>
      <w:spacing w:after="0" w:line="240" w:lineRule="auto"/>
      <w:jc w:val="left"/>
    </w:pPr>
  </w:style>
  <w:style w:type="character" w:customStyle="1" w:styleId="3Char">
    <w:name w:val="제목 3 Char"/>
    <w:basedOn w:val="a0"/>
    <w:link w:val="3"/>
    <w:uiPriority w:val="9"/>
    <w:semiHidden/>
    <w:rsid w:val="00BC4925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00475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angjy@consumerinsight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jeonmj@consumerinsight.kr" TargetMode="External"/><Relationship Id="rId10" Type="http://schemas.openxmlformats.org/officeDocument/2006/relationships/hyperlink" Target="https://www.consumerinsight.co.kr/boardView?no=3895&amp;id=pr18_list&amp;PageNo=1&amp;schFlag=0&amp;viewFlag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895&amp;id=pr18_list&amp;PageNo=1&amp;schFlag=0&amp;viewFlag=1" TargetMode="External"/><Relationship Id="rId14" Type="http://schemas.openxmlformats.org/officeDocument/2006/relationships/hyperlink" Target="mailto:leejh@consumerinsight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6686-5960-4333-BAC6-49525729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user</cp:lastModifiedBy>
  <cp:revision>2</cp:revision>
  <cp:lastPrinted>2026-03-11T08:36:00Z</cp:lastPrinted>
  <dcterms:created xsi:type="dcterms:W3CDTF">2026-05-27T05:35:00Z</dcterms:created>
  <dcterms:modified xsi:type="dcterms:W3CDTF">2026-05-27T05:35:00Z</dcterms:modified>
</cp:coreProperties>
</file>